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3474" w14:textId="7CDB4A2B" w:rsidR="00451F60" w:rsidRPr="00DC1F15" w:rsidRDefault="00DC1F15" w:rsidP="00451F60">
      <w:pPr>
        <w:pStyle w:val="Heading1"/>
        <w:rPr>
          <w:b/>
          <w:color w:val="4472C4" w:themeColor="accent1"/>
          <w:lang w:val="es-MX"/>
        </w:rPr>
      </w:pPr>
      <w:r>
        <w:rPr>
          <w:b/>
          <w:noProof/>
          <w:color w:val="4472C4" w:themeColor="accent1"/>
        </w:rPr>
        <mc:AlternateContent>
          <mc:Choice Requires="wps">
            <w:drawing>
              <wp:anchor distT="0" distB="0" distL="114300" distR="114300" simplePos="0" relativeHeight="251659264" behindDoc="1" locked="0" layoutInCell="1" allowOverlap="1" wp14:anchorId="0355B9C5" wp14:editId="19D15FF8">
                <wp:simplePos x="0" y="0"/>
                <wp:positionH relativeFrom="margin">
                  <wp:posOffset>-90004</wp:posOffset>
                </wp:positionH>
                <wp:positionV relativeFrom="paragraph">
                  <wp:posOffset>-25013</wp:posOffset>
                </wp:positionV>
                <wp:extent cx="6215062" cy="719137"/>
                <wp:effectExtent l="0" t="0" r="0" b="5080"/>
                <wp:wrapNone/>
                <wp:docPr id="207" name="Rectangle 207"/>
                <wp:cNvGraphicFramePr/>
                <a:graphic xmlns:a="http://schemas.openxmlformats.org/drawingml/2006/main">
                  <a:graphicData uri="http://schemas.microsoft.com/office/word/2010/wordprocessingShape">
                    <wps:wsp>
                      <wps:cNvSpPr/>
                      <wps:spPr>
                        <a:xfrm>
                          <a:off x="0" y="0"/>
                          <a:ext cx="6215062" cy="719137"/>
                        </a:xfrm>
                        <a:prstGeom prst="rect">
                          <a:avLst/>
                        </a:prstGeom>
                        <a:solidFill>
                          <a:srgbClr val="D9D9D9">
                            <a:alpha val="2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29B25" id="Rectangle 207" o:spid="_x0000_s1026" style="position:absolute;margin-left:-7.1pt;margin-top:-1.95pt;width:489.35pt;height:56.6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" fillcolor="#d9d9d9" stroked="f" strokeweight="1pt">
                <v:fill opacity="13107f"/>
                <w10:wrap anchorx="margin"/>
              </v:rect>
            </w:pict>
          </mc:Fallback>
        </mc:AlternateContent>
      </w:r>
      <w:r w:rsidR="00451F60" w:rsidRPr="00DC1F15">
        <w:rPr>
          <w:b/>
          <w:color w:val="4472C4" w:themeColor="accent1"/>
          <w:lang w:val="es-MX"/>
        </w:rPr>
        <w:t>L</w:t>
      </w:r>
      <w:r w:rsidRPr="00DC1F15">
        <w:rPr>
          <w:b/>
          <w:color w:val="4472C4" w:themeColor="accent1"/>
          <w:lang w:val="es-MX"/>
        </w:rPr>
        <w:t xml:space="preserve">ección 3: Curvas </w:t>
      </w:r>
      <w:r w:rsidR="00FD1C50">
        <w:rPr>
          <w:b/>
          <w:color w:val="4472C4" w:themeColor="accent1"/>
          <w:lang w:val="es-MX"/>
        </w:rPr>
        <w:t xml:space="preserve">circulares </w:t>
      </w:r>
      <w:r w:rsidR="005F7C02">
        <w:rPr>
          <w:b/>
          <w:color w:val="4472C4" w:themeColor="accent1"/>
          <w:lang w:val="es-MX"/>
        </w:rPr>
        <w:t>simples y curvas con</w:t>
      </w:r>
      <w:r w:rsidRPr="00DC1F15">
        <w:rPr>
          <w:b/>
          <w:color w:val="4472C4" w:themeColor="accent1"/>
          <w:lang w:val="es-MX"/>
        </w:rPr>
        <w:t xml:space="preserve"> </w:t>
      </w:r>
      <w:r w:rsidR="00FD1C50">
        <w:rPr>
          <w:b/>
          <w:color w:val="4472C4" w:themeColor="accent1"/>
          <w:lang w:val="es-MX"/>
        </w:rPr>
        <w:t>e</w:t>
      </w:r>
      <w:r w:rsidRPr="00DC1F15">
        <w:rPr>
          <w:b/>
          <w:color w:val="4472C4" w:themeColor="accent1"/>
          <w:lang w:val="es-MX"/>
        </w:rPr>
        <w:t xml:space="preserve">spirales en </w:t>
      </w:r>
      <w:r w:rsidR="00FD1C50">
        <w:rPr>
          <w:b/>
          <w:color w:val="4472C4" w:themeColor="accent1"/>
          <w:lang w:val="es-MX"/>
        </w:rPr>
        <w:t>c</w:t>
      </w:r>
      <w:r w:rsidRPr="00DC1F15">
        <w:rPr>
          <w:b/>
          <w:color w:val="4472C4" w:themeColor="accent1"/>
          <w:lang w:val="es-MX"/>
        </w:rPr>
        <w:t>arreteras</w:t>
      </w:r>
    </w:p>
    <w:p w14:paraId="77C99810" w14:textId="77777777" w:rsidR="00B306BE" w:rsidRPr="00FD1C50" w:rsidRDefault="00B306BE">
      <w:pPr>
        <w:rPr>
          <w:lang w:val="es-MX"/>
        </w:rPr>
      </w:pPr>
    </w:p>
    <w:p w14:paraId="0BDB91F4" w14:textId="66F49A83" w:rsidR="00971B0A" w:rsidRPr="001A56B8" w:rsidRDefault="00DC1F15" w:rsidP="001A56B8">
      <w:pPr>
        <w:jc w:val="both"/>
        <w:rPr>
          <w:lang w:val="es-MX"/>
        </w:rPr>
      </w:pPr>
      <w:r w:rsidRPr="001A56B8">
        <w:rPr>
          <w:b/>
          <w:lang w:val="es-MX"/>
        </w:rPr>
        <w:t xml:space="preserve">Objetivo de </w:t>
      </w:r>
      <w:r w:rsidR="001A56B8" w:rsidRPr="001A56B8">
        <w:rPr>
          <w:b/>
          <w:lang w:val="es-MX"/>
        </w:rPr>
        <w:t>aprendizaje</w:t>
      </w:r>
      <w:r w:rsidR="00924B33" w:rsidRPr="001A56B8">
        <w:rPr>
          <w:b/>
          <w:lang w:val="es-MX"/>
        </w:rPr>
        <w:t>:</w:t>
      </w:r>
      <w:r w:rsidR="00924B33" w:rsidRPr="001A56B8">
        <w:rPr>
          <w:lang w:val="es-MX"/>
        </w:rPr>
        <w:t xml:space="preserve"> </w:t>
      </w:r>
      <w:r w:rsidRPr="001A56B8">
        <w:rPr>
          <w:lang w:val="es-MX"/>
        </w:rPr>
        <w:t>Esta lección tiene como propósito comprender cómo calcular y ubicar l</w:t>
      </w:r>
      <w:r w:rsidR="00DD0DB9">
        <w:rPr>
          <w:lang w:val="es-MX"/>
        </w:rPr>
        <w:t>os</w:t>
      </w:r>
      <w:r w:rsidRPr="001A56B8">
        <w:rPr>
          <w:lang w:val="es-MX"/>
        </w:rPr>
        <w:t xml:space="preserve"> </w:t>
      </w:r>
      <w:r w:rsidR="00DD0DB9">
        <w:rPr>
          <w:lang w:val="es-MX"/>
        </w:rPr>
        <w:t xml:space="preserve">puntos </w:t>
      </w:r>
      <w:r w:rsidRPr="001A56B8">
        <w:rPr>
          <w:lang w:val="es-MX"/>
        </w:rPr>
        <w:t xml:space="preserve">de transición tanto en una </w:t>
      </w:r>
      <w:r w:rsidRPr="001A56B8">
        <w:rPr>
          <w:rStyle w:val="Strong"/>
          <w:lang w:val="es-MX"/>
        </w:rPr>
        <w:t>curva simple (circular)</w:t>
      </w:r>
      <w:r w:rsidRPr="001A56B8">
        <w:rPr>
          <w:lang w:val="es-MX"/>
        </w:rPr>
        <w:t xml:space="preserve"> como en una </w:t>
      </w:r>
      <w:r w:rsidRPr="001A56B8">
        <w:rPr>
          <w:rStyle w:val="Strong"/>
          <w:lang w:val="es-MX"/>
        </w:rPr>
        <w:t>curva</w:t>
      </w:r>
      <w:r w:rsidR="009F5FF7">
        <w:rPr>
          <w:rStyle w:val="Strong"/>
          <w:lang w:val="es-MX"/>
        </w:rPr>
        <w:t xml:space="preserve"> con espirales</w:t>
      </w:r>
      <w:r w:rsidR="000544A8" w:rsidRPr="001A56B8">
        <w:rPr>
          <w:lang w:val="es-MX"/>
        </w:rPr>
        <w:t>.</w:t>
      </w:r>
    </w:p>
    <w:p w14:paraId="017B061A" w14:textId="694AC193" w:rsidR="00A66283" w:rsidRPr="001A56B8" w:rsidRDefault="00C86B82" w:rsidP="00A66283">
      <w:pPr>
        <w:pStyle w:val="ListParagraph"/>
        <w:ind w:left="0"/>
        <w:jc w:val="both"/>
        <w:rPr>
          <w:b/>
          <w:u w:val="single"/>
          <w:lang w:val="es-MX"/>
        </w:rPr>
      </w:pPr>
      <w:r w:rsidRPr="001A56B8">
        <w:rPr>
          <w:b/>
          <w:u w:val="single"/>
          <w:lang w:val="es-MX"/>
        </w:rPr>
        <w:t>Ta</w:t>
      </w:r>
      <w:r w:rsidR="001A56B8" w:rsidRPr="001A56B8">
        <w:rPr>
          <w:b/>
          <w:u w:val="single"/>
          <w:lang w:val="es-MX"/>
        </w:rPr>
        <w:t xml:space="preserve">rea 1: Introducción </w:t>
      </w:r>
    </w:p>
    <w:p w14:paraId="67A5B95B" w14:textId="77777777" w:rsidR="00A66283" w:rsidRDefault="00A66283" w:rsidP="00A66283">
      <w:pPr>
        <w:pStyle w:val="ListParagraph"/>
        <w:ind w:left="0"/>
        <w:jc w:val="both"/>
        <w:rPr>
          <w:b/>
          <w:u w:val="single"/>
        </w:rPr>
      </w:pPr>
    </w:p>
    <w:p w14:paraId="5BC4D4D0" w14:textId="297937EA" w:rsidR="00A66283" w:rsidRPr="001A56B8" w:rsidRDefault="001A56B8" w:rsidP="00A66283">
      <w:pPr>
        <w:pStyle w:val="ListParagraph"/>
        <w:numPr>
          <w:ilvl w:val="0"/>
          <w:numId w:val="7"/>
        </w:numPr>
        <w:jc w:val="both"/>
        <w:rPr>
          <w:u w:val="single"/>
          <w:lang w:val="es-MX"/>
        </w:rPr>
      </w:pPr>
      <w:r w:rsidRPr="001A56B8">
        <w:rPr>
          <w:lang w:val="es-MX"/>
        </w:rPr>
        <w:t xml:space="preserve">Abra </w:t>
      </w:r>
      <w:r w:rsidRPr="001A56B8">
        <w:rPr>
          <w:b/>
          <w:bCs/>
          <w:lang w:val="es-MX"/>
        </w:rPr>
        <w:t>ORD</w:t>
      </w:r>
      <w:r w:rsidRPr="001A56B8">
        <w:rPr>
          <w:lang w:val="es-MX"/>
        </w:rPr>
        <w:t xml:space="preserve"> y seleccione </w:t>
      </w:r>
      <w:r w:rsidRPr="001A56B8">
        <w:rPr>
          <w:b/>
          <w:bCs/>
          <w:lang w:val="es-MX"/>
        </w:rPr>
        <w:t>“</w:t>
      </w:r>
      <w:proofErr w:type="spellStart"/>
      <w:r w:rsidRPr="001A56B8">
        <w:rPr>
          <w:b/>
          <w:bCs/>
          <w:lang w:val="es-MX"/>
        </w:rPr>
        <w:t>Browse</w:t>
      </w:r>
      <w:proofErr w:type="spellEnd"/>
      <w:r w:rsidRPr="001A56B8">
        <w:rPr>
          <w:b/>
          <w:bCs/>
          <w:lang w:val="es-MX"/>
        </w:rPr>
        <w:t>”</w:t>
      </w:r>
      <w:r w:rsidRPr="001A56B8">
        <w:rPr>
          <w:lang w:val="es-MX"/>
        </w:rPr>
        <w:t xml:space="preserve">. Ubique y abra el archivo </w:t>
      </w:r>
      <w:r w:rsidR="00E61302">
        <w:rPr>
          <w:b/>
          <w:bCs/>
          <w:lang w:val="es-MX"/>
        </w:rPr>
        <w:t>Lección_2</w:t>
      </w:r>
      <w:r w:rsidRPr="001A56B8">
        <w:rPr>
          <w:b/>
          <w:bCs/>
          <w:lang w:val="es-MX"/>
        </w:rPr>
        <w:t>.dgn</w:t>
      </w:r>
      <w:r w:rsidRPr="001A56B8">
        <w:rPr>
          <w:lang w:val="es-MX"/>
        </w:rPr>
        <w:t xml:space="preserve"> utilizado en </w:t>
      </w:r>
      <w:r w:rsidR="0027147D">
        <w:rPr>
          <w:lang w:val="es-MX"/>
        </w:rPr>
        <w:t xml:space="preserve">el taller </w:t>
      </w:r>
      <w:r w:rsidRPr="001A56B8">
        <w:rPr>
          <w:lang w:val="es-MX"/>
        </w:rPr>
        <w:t>anterior</w:t>
      </w:r>
      <w:r w:rsidR="000544A8" w:rsidRPr="001A56B8">
        <w:rPr>
          <w:lang w:val="es-MX"/>
        </w:rPr>
        <w:t>.</w:t>
      </w:r>
    </w:p>
    <w:p w14:paraId="2925256D" w14:textId="2D512DE7" w:rsidR="00787EF5" w:rsidRPr="001A56B8" w:rsidRDefault="001A56B8" w:rsidP="00A66283">
      <w:pPr>
        <w:pStyle w:val="ListParagraph"/>
        <w:numPr>
          <w:ilvl w:val="0"/>
          <w:numId w:val="7"/>
        </w:numPr>
        <w:jc w:val="both"/>
        <w:rPr>
          <w:u w:val="single"/>
          <w:lang w:val="es-MX"/>
        </w:rPr>
      </w:pPr>
      <w:r w:rsidRPr="001A56B8">
        <w:rPr>
          <w:lang w:val="es-MX"/>
        </w:rPr>
        <w:t xml:space="preserve">Verifique que las unidades de trabajo del dibujo estén configuradas en </w:t>
      </w:r>
      <w:r w:rsidR="00C8056C">
        <w:rPr>
          <w:lang w:val="es-MX"/>
        </w:rPr>
        <w:t>metros</w:t>
      </w:r>
      <w:r w:rsidRPr="001A56B8">
        <w:rPr>
          <w:lang w:val="es-MX"/>
        </w:rPr>
        <w:t xml:space="preserve"> realizando lo siguiente</w:t>
      </w:r>
      <w:r w:rsidR="00787EF5" w:rsidRPr="001A56B8">
        <w:rPr>
          <w:lang w:val="es-MX"/>
        </w:rPr>
        <w:t>:</w:t>
      </w:r>
    </w:p>
    <w:p w14:paraId="02A97C02" w14:textId="3B0714BF" w:rsidR="001A56B8" w:rsidRPr="001A56B8" w:rsidRDefault="001A56B8" w:rsidP="00787EF5">
      <w:pPr>
        <w:pStyle w:val="ListParagraph"/>
        <w:numPr>
          <w:ilvl w:val="1"/>
          <w:numId w:val="7"/>
        </w:numPr>
        <w:jc w:val="both"/>
        <w:rPr>
          <w:rStyle w:val="Strong"/>
          <w:b w:val="0"/>
          <w:bCs w:val="0"/>
          <w:u w:val="single"/>
          <w:lang w:val="es-MX"/>
        </w:rPr>
      </w:pPr>
      <w:r w:rsidRPr="001A56B8">
        <w:rPr>
          <w:lang w:val="es-MX"/>
        </w:rPr>
        <w:t xml:space="preserve">Seleccione la pestaña </w:t>
      </w:r>
      <w:r w:rsidRPr="001A56B8">
        <w:rPr>
          <w:rStyle w:val="Strong"/>
          <w:lang w:val="es-MX"/>
        </w:rPr>
        <w:t>File</w:t>
      </w:r>
      <w:r w:rsidRPr="001A56B8">
        <w:rPr>
          <w:lang w:val="es-MX"/>
        </w:rPr>
        <w:t xml:space="preserve"> y luego </w:t>
      </w:r>
      <w:proofErr w:type="spellStart"/>
      <w:r w:rsidRPr="001A56B8">
        <w:rPr>
          <w:rStyle w:val="Strong"/>
          <w:lang w:val="es-MX"/>
        </w:rPr>
        <w:t>Settings</w:t>
      </w:r>
      <w:proofErr w:type="spellEnd"/>
      <w:r>
        <w:rPr>
          <w:rStyle w:val="Strong"/>
          <w:lang w:val="es-MX"/>
        </w:rPr>
        <w:t>.</w:t>
      </w:r>
    </w:p>
    <w:p w14:paraId="47B53DAD" w14:textId="0F0BF2B0" w:rsidR="001A56B8" w:rsidRPr="001A56B8" w:rsidRDefault="001A56B8" w:rsidP="00787EF5">
      <w:pPr>
        <w:pStyle w:val="ListParagraph"/>
        <w:numPr>
          <w:ilvl w:val="1"/>
          <w:numId w:val="7"/>
        </w:numPr>
        <w:jc w:val="both"/>
        <w:rPr>
          <w:lang w:val="es-MX"/>
        </w:rPr>
      </w:pPr>
      <w:r w:rsidRPr="001A56B8">
        <w:rPr>
          <w:lang w:val="es-MX"/>
        </w:rPr>
        <w:t xml:space="preserve">Seleccione </w:t>
      </w:r>
      <w:r w:rsidRPr="001A56B8">
        <w:rPr>
          <w:b/>
          <w:bCs/>
          <w:lang w:val="es-MX"/>
        </w:rPr>
        <w:t>File</w:t>
      </w:r>
      <w:r w:rsidRPr="001A56B8">
        <w:rPr>
          <w:lang w:val="es-MX"/>
        </w:rPr>
        <w:t xml:space="preserve"> y posteriormente </w:t>
      </w:r>
      <w:proofErr w:type="spellStart"/>
      <w:r w:rsidRPr="001A56B8">
        <w:rPr>
          <w:b/>
          <w:bCs/>
          <w:lang w:val="es-MX"/>
        </w:rPr>
        <w:t>Design</w:t>
      </w:r>
      <w:proofErr w:type="spellEnd"/>
      <w:r w:rsidRPr="001A56B8">
        <w:rPr>
          <w:b/>
          <w:bCs/>
          <w:lang w:val="es-MX"/>
        </w:rPr>
        <w:t xml:space="preserve"> File </w:t>
      </w:r>
      <w:proofErr w:type="spellStart"/>
      <w:r w:rsidRPr="001A56B8">
        <w:rPr>
          <w:b/>
          <w:bCs/>
          <w:lang w:val="es-MX"/>
        </w:rPr>
        <w:t>Settings</w:t>
      </w:r>
      <w:proofErr w:type="spellEnd"/>
      <w:r>
        <w:rPr>
          <w:b/>
          <w:bCs/>
          <w:lang w:val="es-MX"/>
        </w:rPr>
        <w:t>.</w:t>
      </w:r>
    </w:p>
    <w:p w14:paraId="78A10E72" w14:textId="704D5406" w:rsidR="00787EF5" w:rsidRPr="001A56B8" w:rsidRDefault="001A56B8" w:rsidP="00787EF5">
      <w:pPr>
        <w:pStyle w:val="ListParagraph"/>
        <w:numPr>
          <w:ilvl w:val="1"/>
          <w:numId w:val="7"/>
        </w:numPr>
        <w:jc w:val="both"/>
        <w:rPr>
          <w:lang w:val="es-MX"/>
        </w:rPr>
      </w:pPr>
      <w:r w:rsidRPr="001A56B8">
        <w:rPr>
          <w:lang w:val="es-MX"/>
        </w:rPr>
        <w:t xml:space="preserve">En el cuadro </w:t>
      </w:r>
      <w:proofErr w:type="spellStart"/>
      <w:r w:rsidRPr="001A56B8">
        <w:rPr>
          <w:b/>
          <w:bCs/>
          <w:lang w:val="es-MX"/>
        </w:rPr>
        <w:t>Category</w:t>
      </w:r>
      <w:proofErr w:type="spellEnd"/>
      <w:r w:rsidRPr="001A56B8">
        <w:rPr>
          <w:lang w:val="es-MX"/>
        </w:rPr>
        <w:t xml:space="preserve">, seleccione </w:t>
      </w:r>
      <w:r w:rsidRPr="001A56B8">
        <w:rPr>
          <w:b/>
          <w:bCs/>
          <w:lang w:val="es-MX"/>
        </w:rPr>
        <w:t>“</w:t>
      </w:r>
      <w:proofErr w:type="spellStart"/>
      <w:r w:rsidRPr="001A56B8">
        <w:rPr>
          <w:b/>
          <w:bCs/>
          <w:lang w:val="es-MX"/>
        </w:rPr>
        <w:t>Working</w:t>
      </w:r>
      <w:proofErr w:type="spellEnd"/>
      <w:r w:rsidRPr="001A56B8">
        <w:rPr>
          <w:b/>
          <w:bCs/>
          <w:lang w:val="es-MX"/>
        </w:rPr>
        <w:t xml:space="preserve"> </w:t>
      </w:r>
      <w:proofErr w:type="spellStart"/>
      <w:r w:rsidRPr="001A56B8">
        <w:rPr>
          <w:b/>
          <w:bCs/>
          <w:lang w:val="es-MX"/>
        </w:rPr>
        <w:t>Units</w:t>
      </w:r>
      <w:proofErr w:type="spellEnd"/>
      <w:r w:rsidRPr="001A56B8">
        <w:rPr>
          <w:b/>
          <w:bCs/>
          <w:lang w:val="es-MX"/>
        </w:rPr>
        <w:t>”</w:t>
      </w:r>
      <w:r w:rsidRPr="001A56B8">
        <w:rPr>
          <w:lang w:val="es-MX"/>
        </w:rPr>
        <w:t xml:space="preserve"> y confirme que la configuración coincida con la mostrada a continuación. Una vez verificada, haga clic en </w:t>
      </w:r>
      <w:r w:rsidRPr="001A56B8">
        <w:rPr>
          <w:b/>
          <w:bCs/>
          <w:lang w:val="es-MX"/>
        </w:rPr>
        <w:t>OK</w:t>
      </w:r>
      <w:r w:rsidRPr="001A56B8">
        <w:rPr>
          <w:lang w:val="es-MX"/>
        </w:rPr>
        <w:t xml:space="preserve"> y regrese al dibujo</w:t>
      </w:r>
      <w:r w:rsidR="009B59B1">
        <w:rPr>
          <w:lang w:val="es-MX"/>
        </w:rPr>
        <w:t>.</w:t>
      </w:r>
    </w:p>
    <w:p w14:paraId="55B410CB" w14:textId="09380069" w:rsidR="00787EF5" w:rsidRPr="00787EF5" w:rsidRDefault="00C8056C" w:rsidP="00787EF5">
      <w:pPr>
        <w:pStyle w:val="ListParagraph"/>
        <w:ind w:left="1440"/>
        <w:jc w:val="center"/>
      </w:pPr>
      <w:r>
        <w:rPr>
          <w:noProof/>
        </w:rPr>
        <w:drawing>
          <wp:inline distT="0" distB="0" distL="0" distR="0" wp14:anchorId="4474602F" wp14:editId="4959A325">
            <wp:extent cx="3387036" cy="274320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87036" cy="2743200"/>
                    </a:xfrm>
                    <a:prstGeom prst="rect">
                      <a:avLst/>
                    </a:prstGeom>
                  </pic:spPr>
                </pic:pic>
              </a:graphicData>
            </a:graphic>
          </wp:inline>
        </w:drawing>
      </w:r>
    </w:p>
    <w:p w14:paraId="77F50C71" w14:textId="44888BC5" w:rsidR="00B17EF3" w:rsidRPr="00C15819" w:rsidRDefault="00C15819" w:rsidP="00B17EF3">
      <w:pPr>
        <w:jc w:val="both"/>
        <w:rPr>
          <w:b/>
          <w:u w:val="single"/>
          <w:lang w:val="es-MX"/>
        </w:rPr>
      </w:pPr>
      <w:r w:rsidRPr="00C15819">
        <w:rPr>
          <w:b/>
          <w:u w:val="single"/>
          <w:lang w:val="es-MX"/>
        </w:rPr>
        <w:t xml:space="preserve">Tarea 2: Dibujo de combinaciones de curvas </w:t>
      </w:r>
      <w:r w:rsidR="00E8567A">
        <w:rPr>
          <w:b/>
          <w:u w:val="single"/>
          <w:lang w:val="es-MX"/>
        </w:rPr>
        <w:t>en el diseño geométrico</w:t>
      </w:r>
    </w:p>
    <w:p w14:paraId="0EEB3CF2" w14:textId="77777777" w:rsidR="00B17EF3" w:rsidRPr="009F5FF7" w:rsidRDefault="00376763" w:rsidP="00B17EF3">
      <w:pPr>
        <w:jc w:val="both"/>
        <w:rPr>
          <w:lang w:val="es-ES"/>
        </w:rPr>
      </w:pPr>
      <w:r w:rsidRPr="00376763">
        <w:rPr>
          <w:b/>
          <w:noProof/>
        </w:rPr>
        <mc:AlternateContent>
          <mc:Choice Requires="wps">
            <w:drawing>
              <wp:anchor distT="0" distB="0" distL="114300" distR="114300" simplePos="0" relativeHeight="251667456" behindDoc="0" locked="0" layoutInCell="1" allowOverlap="1" wp14:anchorId="3AEDA18A" wp14:editId="6AC7D094">
                <wp:simplePos x="0" y="0"/>
                <wp:positionH relativeFrom="margin">
                  <wp:posOffset>429370</wp:posOffset>
                </wp:positionH>
                <wp:positionV relativeFrom="paragraph">
                  <wp:posOffset>48039</wp:posOffset>
                </wp:positionV>
                <wp:extent cx="4891088" cy="1534602"/>
                <wp:effectExtent l="0" t="0" r="24130" b="27940"/>
                <wp:wrapNone/>
                <wp:docPr id="214" name="Rectangle: Rounded Corners 214"/>
                <wp:cNvGraphicFramePr/>
                <a:graphic xmlns:a="http://schemas.openxmlformats.org/drawingml/2006/main">
                  <a:graphicData uri="http://schemas.microsoft.com/office/word/2010/wordprocessingShape">
                    <wps:wsp>
                      <wps:cNvSpPr/>
                      <wps:spPr>
                        <a:xfrm>
                          <a:off x="0" y="0"/>
                          <a:ext cx="4891088" cy="1534602"/>
                        </a:xfrm>
                        <a:prstGeom prst="roundRect">
                          <a:avLst/>
                        </a:prstGeom>
                        <a:solidFill>
                          <a:schemeClr val="accent4">
                            <a:alpha val="14902"/>
                          </a:schemeClr>
                        </a:solidFill>
                        <a:ln w="12700" cap="flat" cmpd="sng" algn="ctr">
                          <a:solidFill>
                            <a:srgbClr val="4472C4">
                              <a:shade val="50000"/>
                            </a:srgbClr>
                          </a:solidFill>
                          <a:prstDash val="solid"/>
                          <a:miter lim="800000"/>
                        </a:ln>
                        <a:effectLst/>
                      </wps:spPr>
                      <wps:txbx>
                        <w:txbxContent>
                          <w:p w14:paraId="1070061A" w14:textId="34C3CEB1" w:rsidR="00376763" w:rsidRPr="00C15819" w:rsidRDefault="00C15819" w:rsidP="00C15819">
                            <w:pPr>
                              <w:pStyle w:val="ListParagraph"/>
                              <w:jc w:val="both"/>
                              <w:rPr>
                                <w:b/>
                                <w:color w:val="000000" w:themeColor="text1"/>
                                <w:u w:val="single"/>
                                <w:lang w:val="es-MX"/>
                              </w:rPr>
                            </w:pPr>
                            <w:r w:rsidRPr="00C15819">
                              <w:rPr>
                                <w:b/>
                                <w:color w:val="000000" w:themeColor="text1"/>
                                <w:u w:val="single"/>
                                <w:lang w:val="es-MX"/>
                              </w:rPr>
                              <w:t>Notas Importantes:</w:t>
                            </w:r>
                          </w:p>
                          <w:p w14:paraId="7E916D3D" w14:textId="2FC8674E" w:rsidR="00BE38FE" w:rsidRPr="00C15819" w:rsidRDefault="00C15819" w:rsidP="00C15819">
                            <w:pPr>
                              <w:pStyle w:val="ListParagraph"/>
                              <w:jc w:val="both"/>
                              <w:rPr>
                                <w:lang w:val="es-MX"/>
                              </w:rPr>
                            </w:pPr>
                            <w:r w:rsidRPr="00C15819">
                              <w:rPr>
                                <w:lang w:val="es-MX"/>
                              </w:rPr>
                              <w:t xml:space="preserve">Salvo indicación contraria, todas las herramientas de este ejercicio se pueden acceder mediante el flujo de trabajo </w:t>
                            </w:r>
                            <w:r w:rsidRPr="00C15819">
                              <w:rPr>
                                <w:b/>
                                <w:bCs/>
                                <w:lang w:val="es-MX"/>
                              </w:rPr>
                              <w:t xml:space="preserve">“OpenRoads </w:t>
                            </w:r>
                            <w:proofErr w:type="spellStart"/>
                            <w:r w:rsidRPr="00C15819">
                              <w:rPr>
                                <w:b/>
                                <w:bCs/>
                                <w:lang w:val="es-MX"/>
                              </w:rPr>
                              <w:t>Modeling</w:t>
                            </w:r>
                            <w:proofErr w:type="spellEnd"/>
                            <w:r w:rsidRPr="00C15819">
                              <w:rPr>
                                <w:b/>
                                <w:bCs/>
                                <w:lang w:val="es-MX"/>
                              </w:rPr>
                              <w:t>”</w:t>
                            </w:r>
                            <w:r w:rsidRPr="00C15819">
                              <w:rPr>
                                <w:lang w:val="es-MX"/>
                              </w:rPr>
                              <w:t>.</w:t>
                            </w:r>
                          </w:p>
                          <w:p w14:paraId="362FDBB3" w14:textId="77777777" w:rsidR="00C15819" w:rsidRPr="009F5FF7" w:rsidRDefault="00C15819" w:rsidP="00376763">
                            <w:pPr>
                              <w:pStyle w:val="ListParagraph"/>
                              <w:rPr>
                                <w:color w:val="000000" w:themeColor="text1"/>
                                <w:lang w:val="es-ES"/>
                              </w:rPr>
                            </w:pPr>
                          </w:p>
                          <w:p w14:paraId="499EA7B4" w14:textId="70D0E695" w:rsidR="00376763" w:rsidRPr="00C15819" w:rsidRDefault="00C15819" w:rsidP="00C15819">
                            <w:pPr>
                              <w:pStyle w:val="ListParagraph"/>
                              <w:jc w:val="both"/>
                              <w:rPr>
                                <w:color w:val="000000" w:themeColor="text1"/>
                                <w:lang w:val="es-MX"/>
                              </w:rPr>
                            </w:pPr>
                            <w:r w:rsidRPr="00C15819">
                              <w:rPr>
                                <w:color w:val="000000" w:themeColor="text1"/>
                                <w:lang w:val="es-MX"/>
                              </w:rPr>
                              <w:t>Tod</w:t>
                            </w:r>
                            <w:r w:rsidR="00E8567A">
                              <w:rPr>
                                <w:color w:val="000000" w:themeColor="text1"/>
                                <w:lang w:val="es-MX"/>
                              </w:rPr>
                              <w:t>os los alineamientos</w:t>
                            </w:r>
                            <w:r w:rsidRPr="00C15819">
                              <w:rPr>
                                <w:color w:val="000000" w:themeColor="text1"/>
                                <w:lang w:val="es-MX"/>
                              </w:rPr>
                              <w:t xml:space="preserve"> deben crearse utilizando las </w:t>
                            </w:r>
                            <w:r w:rsidRPr="00C15819">
                              <w:rPr>
                                <w:b/>
                                <w:bCs/>
                                <w:color w:val="000000" w:themeColor="text1"/>
                                <w:lang w:val="es-MX"/>
                              </w:rPr>
                              <w:t>herramientas de geometría civil</w:t>
                            </w:r>
                            <w:r w:rsidRPr="00C15819">
                              <w:rPr>
                                <w:color w:val="000000" w:themeColor="text1"/>
                                <w:lang w:val="es-MX"/>
                              </w:rPr>
                              <w:t xml:space="preserve"> discutidas en la Lección 2 (es decir, </w:t>
                            </w:r>
                            <w:r w:rsidRPr="00C15819">
                              <w:rPr>
                                <w:b/>
                                <w:bCs/>
                                <w:color w:val="000000" w:themeColor="text1"/>
                                <w:lang w:val="es-MX"/>
                              </w:rPr>
                              <w:t xml:space="preserve">no usar herramientas </w:t>
                            </w:r>
                            <w:r w:rsidR="00E8567A" w:rsidRPr="00C15819">
                              <w:rPr>
                                <w:b/>
                                <w:bCs/>
                                <w:color w:val="000000" w:themeColor="text1"/>
                                <w:lang w:val="es-MX"/>
                              </w:rPr>
                              <w:t xml:space="preserve">básicas </w:t>
                            </w:r>
                            <w:r w:rsidRPr="00C15819">
                              <w:rPr>
                                <w:b/>
                                <w:bCs/>
                                <w:color w:val="000000" w:themeColor="text1"/>
                                <w:lang w:val="es-MX"/>
                              </w:rPr>
                              <w:t>de dibujo</w:t>
                            </w:r>
                            <w:r w:rsidRPr="00C15819">
                              <w:rPr>
                                <w:color w:val="000000" w:themeColor="text1"/>
                                <w:lang w:val="es-MX"/>
                              </w:rPr>
                              <w:t>).</w:t>
                            </w:r>
                          </w:p>
                          <w:p w14:paraId="6694923C" w14:textId="77777777" w:rsidR="00376763" w:rsidRPr="009F5FF7" w:rsidRDefault="00376763" w:rsidP="00376763">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DA18A" id="Rectangle: Rounded Corners 214" o:spid="_x0000_s1026" style="position:absolute;left:0;text-align:left;margin-left:33.8pt;margin-top:3.8pt;width:385.15pt;height:120.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" fillcolor="#ffc000 [3207]" strokecolor="#2f528f" strokeweight="1pt">
                <v:fill opacity="9766f"/>
                <v:stroke joinstyle="miter"/>
                <v:textbox>
                  <w:txbxContent>
                    <w:p w14:paraId="1070061A" w14:textId="34C3CEB1" w:rsidR="00376763" w:rsidRPr="00C15819" w:rsidRDefault="00C15819" w:rsidP="00C15819">
                      <w:pPr>
                        <w:pStyle w:val="ListParagraph"/>
                        <w:jc w:val="both"/>
                        <w:rPr>
                          <w:b/>
                          <w:color w:val="000000" w:themeColor="text1"/>
                          <w:u w:val="single"/>
                          <w:lang w:val="es-MX"/>
                        </w:rPr>
                      </w:pPr>
                      <w:r w:rsidRPr="00C15819">
                        <w:rPr>
                          <w:b/>
                          <w:color w:val="000000" w:themeColor="text1"/>
                          <w:u w:val="single"/>
                          <w:lang w:val="es-MX"/>
                        </w:rPr>
                        <w:t>Notas Importantes:</w:t>
                      </w:r>
                    </w:p>
                    <w:p w14:paraId="7E916D3D" w14:textId="2FC8674E" w:rsidR="00BE38FE" w:rsidRPr="00C15819" w:rsidRDefault="00C15819" w:rsidP="00C15819">
                      <w:pPr>
                        <w:pStyle w:val="ListParagraph"/>
                        <w:jc w:val="both"/>
                        <w:rPr>
                          <w:lang w:val="es-MX"/>
                        </w:rPr>
                      </w:pPr>
                      <w:r w:rsidRPr="00C15819">
                        <w:rPr>
                          <w:lang w:val="es-MX"/>
                        </w:rPr>
                        <w:t xml:space="preserve">Salvo indicación contraria, todas las herramientas de este ejercicio se pueden acceder mediante el flujo de trabajo </w:t>
                      </w:r>
                      <w:r w:rsidRPr="00C15819">
                        <w:rPr>
                          <w:b/>
                          <w:bCs/>
                          <w:lang w:val="es-MX"/>
                        </w:rPr>
                        <w:t xml:space="preserve">“OpenRoads </w:t>
                      </w:r>
                      <w:proofErr w:type="spellStart"/>
                      <w:r w:rsidRPr="00C15819">
                        <w:rPr>
                          <w:b/>
                          <w:bCs/>
                          <w:lang w:val="es-MX"/>
                        </w:rPr>
                        <w:t>Modeling</w:t>
                      </w:r>
                      <w:proofErr w:type="spellEnd"/>
                      <w:r w:rsidRPr="00C15819">
                        <w:rPr>
                          <w:b/>
                          <w:bCs/>
                          <w:lang w:val="es-MX"/>
                        </w:rPr>
                        <w:t>”</w:t>
                      </w:r>
                      <w:r w:rsidRPr="00C15819">
                        <w:rPr>
                          <w:lang w:val="es-MX"/>
                        </w:rPr>
                        <w:t>.</w:t>
                      </w:r>
                    </w:p>
                    <w:p w14:paraId="362FDBB3" w14:textId="77777777" w:rsidR="00C15819" w:rsidRPr="009F5FF7" w:rsidRDefault="00C15819" w:rsidP="00376763">
                      <w:pPr>
                        <w:pStyle w:val="ListParagraph"/>
                        <w:rPr>
                          <w:color w:val="000000" w:themeColor="text1"/>
                          <w:lang w:val="es-ES"/>
                        </w:rPr>
                      </w:pPr>
                    </w:p>
                    <w:p w14:paraId="499EA7B4" w14:textId="70D0E695" w:rsidR="00376763" w:rsidRPr="00C15819" w:rsidRDefault="00C15819" w:rsidP="00C15819">
                      <w:pPr>
                        <w:pStyle w:val="ListParagraph"/>
                        <w:jc w:val="both"/>
                        <w:rPr>
                          <w:color w:val="000000" w:themeColor="text1"/>
                          <w:lang w:val="es-MX"/>
                        </w:rPr>
                      </w:pPr>
                      <w:r w:rsidRPr="00C15819">
                        <w:rPr>
                          <w:color w:val="000000" w:themeColor="text1"/>
                          <w:lang w:val="es-MX"/>
                        </w:rPr>
                        <w:t>Tod</w:t>
                      </w:r>
                      <w:r w:rsidR="00E8567A">
                        <w:rPr>
                          <w:color w:val="000000" w:themeColor="text1"/>
                          <w:lang w:val="es-MX"/>
                        </w:rPr>
                        <w:t>os los alineamientos</w:t>
                      </w:r>
                      <w:r w:rsidRPr="00C15819">
                        <w:rPr>
                          <w:color w:val="000000" w:themeColor="text1"/>
                          <w:lang w:val="es-MX"/>
                        </w:rPr>
                        <w:t xml:space="preserve"> deben crearse utilizando las </w:t>
                      </w:r>
                      <w:r w:rsidRPr="00C15819">
                        <w:rPr>
                          <w:b/>
                          <w:bCs/>
                          <w:color w:val="000000" w:themeColor="text1"/>
                          <w:lang w:val="es-MX"/>
                        </w:rPr>
                        <w:t>herramientas de geometría civil</w:t>
                      </w:r>
                      <w:r w:rsidRPr="00C15819">
                        <w:rPr>
                          <w:color w:val="000000" w:themeColor="text1"/>
                          <w:lang w:val="es-MX"/>
                        </w:rPr>
                        <w:t xml:space="preserve"> discutidas en la Lección 2 (es decir, </w:t>
                      </w:r>
                      <w:r w:rsidRPr="00C15819">
                        <w:rPr>
                          <w:b/>
                          <w:bCs/>
                          <w:color w:val="000000" w:themeColor="text1"/>
                          <w:lang w:val="es-MX"/>
                        </w:rPr>
                        <w:t xml:space="preserve">no usar herramientas </w:t>
                      </w:r>
                      <w:r w:rsidR="00E8567A" w:rsidRPr="00C15819">
                        <w:rPr>
                          <w:b/>
                          <w:bCs/>
                          <w:color w:val="000000" w:themeColor="text1"/>
                          <w:lang w:val="es-MX"/>
                        </w:rPr>
                        <w:t xml:space="preserve">básicas </w:t>
                      </w:r>
                      <w:r w:rsidRPr="00C15819">
                        <w:rPr>
                          <w:b/>
                          <w:bCs/>
                          <w:color w:val="000000" w:themeColor="text1"/>
                          <w:lang w:val="es-MX"/>
                        </w:rPr>
                        <w:t>de dibujo</w:t>
                      </w:r>
                      <w:r w:rsidRPr="00C15819">
                        <w:rPr>
                          <w:color w:val="000000" w:themeColor="text1"/>
                          <w:lang w:val="es-MX"/>
                        </w:rPr>
                        <w:t>).</w:t>
                      </w:r>
                    </w:p>
                    <w:p w14:paraId="6694923C" w14:textId="77777777" w:rsidR="00376763" w:rsidRPr="009F5FF7" w:rsidRDefault="00376763" w:rsidP="00376763">
                      <w:pPr>
                        <w:jc w:val="center"/>
                        <w:rPr>
                          <w:lang w:val="es-ES"/>
                        </w:rPr>
                      </w:pPr>
                    </w:p>
                  </w:txbxContent>
                </v:textbox>
                <w10:wrap anchorx="margin"/>
              </v:roundrect>
            </w:pict>
          </mc:Fallback>
        </mc:AlternateContent>
      </w:r>
    </w:p>
    <w:p w14:paraId="718DC6FC" w14:textId="77777777" w:rsidR="00376763" w:rsidRPr="009F5FF7" w:rsidRDefault="00376763" w:rsidP="00B17EF3">
      <w:pPr>
        <w:jc w:val="both"/>
        <w:rPr>
          <w:lang w:val="es-ES"/>
        </w:rPr>
      </w:pPr>
    </w:p>
    <w:p w14:paraId="67179ECA" w14:textId="77777777" w:rsidR="00376763" w:rsidRPr="009F5FF7" w:rsidRDefault="00376763" w:rsidP="00B17EF3">
      <w:pPr>
        <w:jc w:val="both"/>
        <w:rPr>
          <w:lang w:val="es-ES"/>
        </w:rPr>
      </w:pPr>
    </w:p>
    <w:p w14:paraId="1033A54B" w14:textId="77777777" w:rsidR="00AF5DCD" w:rsidRPr="009F5FF7" w:rsidRDefault="00AF5DCD" w:rsidP="00B17EF3">
      <w:pPr>
        <w:jc w:val="both"/>
        <w:rPr>
          <w:lang w:val="es-ES"/>
        </w:rPr>
      </w:pPr>
    </w:p>
    <w:p w14:paraId="2858F607" w14:textId="77777777" w:rsidR="00BE38FE" w:rsidRPr="009F5FF7" w:rsidRDefault="00BE38FE" w:rsidP="00B17EF3">
      <w:pPr>
        <w:jc w:val="both"/>
        <w:rPr>
          <w:lang w:val="es-ES"/>
        </w:rPr>
      </w:pPr>
    </w:p>
    <w:p w14:paraId="4586132A" w14:textId="77777777" w:rsidR="00BE38FE" w:rsidRPr="009F5FF7" w:rsidRDefault="00BE38FE" w:rsidP="00B17EF3">
      <w:pPr>
        <w:jc w:val="both"/>
        <w:rPr>
          <w:lang w:val="es-ES"/>
        </w:rPr>
      </w:pPr>
    </w:p>
    <w:p w14:paraId="439A02BB" w14:textId="577B88DC" w:rsidR="00AF5DCD" w:rsidRPr="00AE13F3" w:rsidRDefault="00AE13F3" w:rsidP="003B59E3">
      <w:pPr>
        <w:pStyle w:val="ListParagraph"/>
        <w:numPr>
          <w:ilvl w:val="0"/>
          <w:numId w:val="18"/>
        </w:numPr>
        <w:jc w:val="both"/>
        <w:rPr>
          <w:lang w:val="es-MX"/>
        </w:rPr>
      </w:pPr>
      <w:r w:rsidRPr="00AE13F3">
        <w:rPr>
          <w:lang w:val="es-MX"/>
        </w:rPr>
        <w:lastRenderedPageBreak/>
        <w:t xml:space="preserve">Coloque una </w:t>
      </w:r>
      <w:r w:rsidRPr="00AE13F3">
        <w:rPr>
          <w:b/>
          <w:bCs/>
          <w:lang w:val="es-MX"/>
        </w:rPr>
        <w:t xml:space="preserve">tangente de </w:t>
      </w:r>
      <w:r>
        <w:rPr>
          <w:b/>
          <w:bCs/>
          <w:lang w:val="es-MX"/>
        </w:rPr>
        <w:t>30</w:t>
      </w:r>
      <w:r w:rsidR="007A740A">
        <w:rPr>
          <w:b/>
          <w:bCs/>
          <w:lang w:val="es-MX"/>
        </w:rPr>
        <w:t>0</w:t>
      </w:r>
      <w:r>
        <w:rPr>
          <w:b/>
          <w:bCs/>
          <w:lang w:val="es-MX"/>
        </w:rPr>
        <w:t xml:space="preserve"> m</w:t>
      </w:r>
      <w:r w:rsidRPr="00AE13F3">
        <w:rPr>
          <w:lang w:val="es-MX"/>
        </w:rPr>
        <w:t xml:space="preserve"> en cualquier dirección dentro del archivo, asegurándose de </w:t>
      </w:r>
      <w:r w:rsidR="00031302">
        <w:rPr>
          <w:lang w:val="es-MX"/>
        </w:rPr>
        <w:t xml:space="preserve">tener activo el </w:t>
      </w:r>
      <w:proofErr w:type="spellStart"/>
      <w:r w:rsidR="00031302">
        <w:rPr>
          <w:b/>
          <w:bCs/>
          <w:lang w:val="es-MX"/>
        </w:rPr>
        <w:t>Feature</w:t>
      </w:r>
      <w:proofErr w:type="spellEnd"/>
      <w:r w:rsidR="00031302">
        <w:rPr>
          <w:b/>
          <w:bCs/>
          <w:lang w:val="es-MX"/>
        </w:rPr>
        <w:t xml:space="preserve"> </w:t>
      </w:r>
      <w:proofErr w:type="spellStart"/>
      <w:r w:rsidR="00031302">
        <w:rPr>
          <w:b/>
          <w:bCs/>
          <w:lang w:val="es-MX"/>
        </w:rPr>
        <w:t>Definition</w:t>
      </w:r>
      <w:proofErr w:type="spellEnd"/>
      <w:r w:rsidR="00031302">
        <w:rPr>
          <w:b/>
          <w:bCs/>
          <w:lang w:val="es-MX"/>
        </w:rPr>
        <w:t xml:space="preserve"> </w:t>
      </w:r>
      <w:r w:rsidR="00031302" w:rsidRPr="00031302">
        <w:rPr>
          <w:lang w:val="es-MX"/>
        </w:rPr>
        <w:t>llamado</w:t>
      </w:r>
      <w:r w:rsidR="00031302">
        <w:rPr>
          <w:b/>
          <w:bCs/>
          <w:lang w:val="es-MX"/>
        </w:rPr>
        <w:t xml:space="preserve"> </w:t>
      </w:r>
      <w:proofErr w:type="spellStart"/>
      <w:r w:rsidRPr="00AE13F3">
        <w:rPr>
          <w:b/>
          <w:bCs/>
          <w:lang w:val="es-MX"/>
        </w:rPr>
        <w:t>Geom_Baseline</w:t>
      </w:r>
      <w:proofErr w:type="spellEnd"/>
      <w:r w:rsidR="00BE38FE" w:rsidRPr="00AE13F3">
        <w:rPr>
          <w:lang w:val="es-MX"/>
        </w:rPr>
        <w:t>.</w:t>
      </w:r>
    </w:p>
    <w:p w14:paraId="06679CEC" w14:textId="776064AD" w:rsidR="00FA4ADA" w:rsidRPr="009F5FF7" w:rsidRDefault="000F38BC" w:rsidP="00BE38FE">
      <w:pPr>
        <w:pStyle w:val="ListParagraph"/>
        <w:numPr>
          <w:ilvl w:val="0"/>
          <w:numId w:val="18"/>
        </w:numPr>
        <w:spacing w:after="120" w:line="240" w:lineRule="auto"/>
        <w:jc w:val="both"/>
        <w:rPr>
          <w:lang w:val="es-ES"/>
        </w:rPr>
      </w:pPr>
      <w:r w:rsidRPr="000F38BC">
        <w:rPr>
          <w:noProof/>
        </w:rPr>
        <w:drawing>
          <wp:anchor distT="0" distB="0" distL="114300" distR="114300" simplePos="0" relativeHeight="251673600" behindDoc="0" locked="0" layoutInCell="1" allowOverlap="1" wp14:anchorId="433C7D3E" wp14:editId="029D8965">
            <wp:simplePos x="0" y="0"/>
            <wp:positionH relativeFrom="margin">
              <wp:posOffset>6198870</wp:posOffset>
            </wp:positionH>
            <wp:positionV relativeFrom="paragraph">
              <wp:posOffset>298450</wp:posOffset>
            </wp:positionV>
            <wp:extent cx="251052" cy="390525"/>
            <wp:effectExtent l="38100" t="38100" r="34925" b="285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1052" cy="390525"/>
                    </a:xfrm>
                    <a:prstGeom prst="rect">
                      <a:avLst/>
                    </a:prstGeom>
                    <a:ln w="28575">
                      <a:solidFill>
                        <a:srgbClr val="FF0000"/>
                      </a:solidFill>
                    </a:ln>
                  </pic:spPr>
                </pic:pic>
              </a:graphicData>
            </a:graphic>
            <wp14:sizeRelH relativeFrom="margin">
              <wp14:pctWidth>0</wp14:pctWidth>
            </wp14:sizeRelH>
            <wp14:sizeRelV relativeFrom="margin">
              <wp14:pctHeight>0</wp14:pctHeight>
            </wp14:sizeRelV>
          </wp:anchor>
        </w:drawing>
      </w:r>
      <w:r w:rsidR="00AE13F3" w:rsidRPr="009F5FF7">
        <w:rPr>
          <w:noProof/>
          <w:lang w:val="es-ES"/>
        </w:rPr>
        <w:t xml:space="preserve">Ahora coloque otra tangente de la misma longitud de manera que </w:t>
      </w:r>
      <w:r w:rsidR="00C82A0A">
        <w:rPr>
          <w:noProof/>
          <w:lang w:val="es-ES"/>
        </w:rPr>
        <w:t xml:space="preserve">la deflexi[on </w:t>
      </w:r>
      <w:r w:rsidR="00AE13F3" w:rsidRPr="009F5FF7">
        <w:rPr>
          <w:noProof/>
          <w:lang w:val="es-ES"/>
        </w:rPr>
        <w:t xml:space="preserve">(∆) entre las dos tangentes sea </w:t>
      </w:r>
      <w:r w:rsidR="00AE13F3" w:rsidRPr="009F5FF7">
        <w:rPr>
          <w:b/>
          <w:bCs/>
          <w:noProof/>
          <w:lang w:val="es-ES"/>
        </w:rPr>
        <w:t>25 grados</w:t>
      </w:r>
      <w:r w:rsidRPr="009F5FF7">
        <w:rPr>
          <w:rFonts w:ascii="Dubai" w:hAnsi="Dubai" w:cs="Dubai"/>
          <w:lang w:val="es-ES"/>
        </w:rPr>
        <w:t>.</w:t>
      </w:r>
    </w:p>
    <w:p w14:paraId="4FFBCD2B" w14:textId="1E1EBADB" w:rsidR="008F1C0F" w:rsidRPr="00AE13F3" w:rsidRDefault="00EB6480" w:rsidP="008F1C0F">
      <w:pPr>
        <w:pStyle w:val="ListParagraph"/>
        <w:numPr>
          <w:ilvl w:val="0"/>
          <w:numId w:val="18"/>
        </w:numPr>
        <w:jc w:val="both"/>
        <w:rPr>
          <w:lang w:val="es-MX"/>
        </w:rPr>
      </w:pPr>
      <w:r>
        <w:rPr>
          <w:lang w:val="es-MX"/>
        </w:rPr>
        <w:t xml:space="preserve">Use </w:t>
      </w:r>
      <w:r w:rsidR="00AE13F3" w:rsidRPr="00AE13F3">
        <w:rPr>
          <w:lang w:val="es-MX"/>
        </w:rPr>
        <w:t xml:space="preserve">la herramienta </w:t>
      </w:r>
      <w:proofErr w:type="spellStart"/>
      <w:r w:rsidR="00AE13F3" w:rsidRPr="00AE13F3">
        <w:rPr>
          <w:rStyle w:val="Strong"/>
          <w:lang w:val="es-MX"/>
        </w:rPr>
        <w:t>Arcs</w:t>
      </w:r>
      <w:proofErr w:type="spellEnd"/>
      <w:r w:rsidR="00AE13F3" w:rsidRPr="00AE13F3">
        <w:rPr>
          <w:lang w:val="es-MX"/>
        </w:rPr>
        <w:t xml:space="preserve"> para crear una </w:t>
      </w:r>
      <w:r w:rsidR="00AE13F3" w:rsidRPr="00AE13F3">
        <w:rPr>
          <w:rStyle w:val="Strong"/>
          <w:lang w:val="es-MX"/>
        </w:rPr>
        <w:t>curva circular simple</w:t>
      </w:r>
      <w:r w:rsidR="00AE13F3" w:rsidRPr="00AE13F3">
        <w:rPr>
          <w:lang w:val="es-MX"/>
        </w:rPr>
        <w:t xml:space="preserve"> (sin espirales) con un radio de </w:t>
      </w:r>
      <w:r w:rsidR="00AE13F3">
        <w:rPr>
          <w:rStyle w:val="Strong"/>
          <w:lang w:val="es-MX"/>
        </w:rPr>
        <w:t>30</w:t>
      </w:r>
      <w:r>
        <w:rPr>
          <w:rStyle w:val="Strong"/>
          <w:lang w:val="es-MX"/>
        </w:rPr>
        <w:t>0 m</w:t>
      </w:r>
      <w:r w:rsidR="00AE13F3" w:rsidRPr="00AE13F3">
        <w:rPr>
          <w:lang w:val="es-MX"/>
        </w:rPr>
        <w:t xml:space="preserve"> entre las dos tangentes</w:t>
      </w:r>
      <w:r w:rsidR="000F38BC" w:rsidRPr="00AE13F3">
        <w:rPr>
          <w:lang w:val="es-MX"/>
        </w:rPr>
        <w:t>.</w:t>
      </w:r>
    </w:p>
    <w:p w14:paraId="0B7A4C93" w14:textId="217922B1" w:rsidR="00AE13F3" w:rsidRPr="005D4015" w:rsidRDefault="00AE13F3" w:rsidP="00C340EF">
      <w:pPr>
        <w:pStyle w:val="ListParagraph"/>
        <w:numPr>
          <w:ilvl w:val="0"/>
          <w:numId w:val="18"/>
        </w:numPr>
        <w:jc w:val="both"/>
        <w:rPr>
          <w:rStyle w:val="Strong"/>
          <w:b w:val="0"/>
          <w:bCs w:val="0"/>
          <w:lang w:val="es-MX"/>
        </w:rPr>
      </w:pPr>
      <w:r w:rsidRPr="005D4015">
        <w:rPr>
          <w:lang w:val="es-MX"/>
        </w:rPr>
        <w:t xml:space="preserve">Utilice la herramienta </w:t>
      </w:r>
      <w:proofErr w:type="spellStart"/>
      <w:r w:rsidRPr="005D4015">
        <w:rPr>
          <w:rStyle w:val="Strong"/>
          <w:lang w:val="es-MX"/>
        </w:rPr>
        <w:t>Complex</w:t>
      </w:r>
      <w:proofErr w:type="spellEnd"/>
      <w:r w:rsidRPr="005D4015">
        <w:rPr>
          <w:rStyle w:val="Strong"/>
          <w:lang w:val="es-MX"/>
        </w:rPr>
        <w:t xml:space="preserve"> </w:t>
      </w:r>
      <w:proofErr w:type="spellStart"/>
      <w:r w:rsidRPr="005D4015">
        <w:rPr>
          <w:rStyle w:val="Strong"/>
          <w:lang w:val="es-MX"/>
        </w:rPr>
        <w:t>Geometry</w:t>
      </w:r>
      <w:proofErr w:type="spellEnd"/>
      <w:r w:rsidRPr="005D4015">
        <w:rPr>
          <w:lang w:val="es-MX"/>
        </w:rPr>
        <w:t xml:space="preserve"> para combinar las tangentes y la curva y así crear un </w:t>
      </w:r>
      <w:r w:rsidRPr="005D4015">
        <w:rPr>
          <w:rStyle w:val="Strong"/>
          <w:lang w:val="es-MX"/>
        </w:rPr>
        <w:t>alinea</w:t>
      </w:r>
      <w:r w:rsidR="004A05E6">
        <w:rPr>
          <w:rStyle w:val="Strong"/>
          <w:lang w:val="es-MX"/>
        </w:rPr>
        <w:t>miento</w:t>
      </w:r>
      <w:r w:rsidRPr="005D4015">
        <w:rPr>
          <w:rStyle w:val="Strong"/>
          <w:lang w:val="es-MX"/>
        </w:rPr>
        <w:t>.</w:t>
      </w:r>
    </w:p>
    <w:p w14:paraId="2619BDB4" w14:textId="1D5829E5" w:rsidR="0097198C" w:rsidRPr="0097198C" w:rsidRDefault="00AE13F3" w:rsidP="00C340EF">
      <w:pPr>
        <w:pStyle w:val="ListParagraph"/>
        <w:numPr>
          <w:ilvl w:val="0"/>
          <w:numId w:val="18"/>
        </w:numPr>
        <w:jc w:val="both"/>
        <w:rPr>
          <w:rStyle w:val="Strong"/>
          <w:b w:val="0"/>
          <w:bCs w:val="0"/>
          <w:lang w:val="es-MX"/>
        </w:rPr>
      </w:pPr>
      <w:r w:rsidRPr="00AE13F3">
        <w:rPr>
          <w:lang w:val="es-MX"/>
        </w:rPr>
        <w:t xml:space="preserve">Usando la tabla proporcionada, determine la </w:t>
      </w:r>
      <w:r w:rsidRPr="00AE13F3">
        <w:rPr>
          <w:rStyle w:val="Strong"/>
          <w:lang w:val="es-MX"/>
        </w:rPr>
        <w:t>s</w:t>
      </w:r>
      <w:r w:rsidR="00D706E3">
        <w:rPr>
          <w:rStyle w:val="Strong"/>
          <w:lang w:val="es-MX"/>
        </w:rPr>
        <w:t xml:space="preserve">obre </w:t>
      </w:r>
      <w:r w:rsidRPr="00AE13F3">
        <w:rPr>
          <w:rStyle w:val="Strong"/>
          <w:lang w:val="es-MX"/>
        </w:rPr>
        <w:t>elevación mínima</w:t>
      </w:r>
      <w:r w:rsidRPr="00AE13F3">
        <w:rPr>
          <w:lang w:val="es-MX"/>
        </w:rPr>
        <w:t xml:space="preserve"> requerida en una carretera de </w:t>
      </w:r>
      <w:r w:rsidRPr="00AE13F3">
        <w:rPr>
          <w:rStyle w:val="Strong"/>
          <w:lang w:val="es-MX"/>
        </w:rPr>
        <w:t>dos carriles</w:t>
      </w:r>
      <w:r w:rsidRPr="00AE13F3">
        <w:rPr>
          <w:lang w:val="es-MX"/>
        </w:rPr>
        <w:t xml:space="preserve"> con velocidad de diseño de </w:t>
      </w:r>
      <w:r w:rsidR="002B59F1">
        <w:rPr>
          <w:rStyle w:val="Strong"/>
          <w:lang w:val="es-MX"/>
        </w:rPr>
        <w:t xml:space="preserve">65 </w:t>
      </w:r>
      <w:r w:rsidR="00D706E3">
        <w:rPr>
          <w:rStyle w:val="Strong"/>
          <w:lang w:val="es-MX"/>
        </w:rPr>
        <w:t>k</w:t>
      </w:r>
      <w:r w:rsidR="002B59F1">
        <w:rPr>
          <w:rStyle w:val="Strong"/>
          <w:lang w:val="es-MX"/>
        </w:rPr>
        <w:t>m/h</w:t>
      </w:r>
    </w:p>
    <w:p w14:paraId="770D14FB" w14:textId="2A69561F" w:rsidR="00346238" w:rsidRPr="0097198C" w:rsidRDefault="00AE13F3" w:rsidP="0097198C">
      <w:pPr>
        <w:ind w:left="360"/>
        <w:jc w:val="both"/>
        <w:rPr>
          <w:lang w:val="es-MX"/>
        </w:rPr>
      </w:pPr>
      <w:r w:rsidRPr="0097198C">
        <w:rPr>
          <w:lang w:val="es-MX"/>
        </w:rPr>
        <w:t xml:space="preserve">Nota: </w:t>
      </w:r>
      <w:r w:rsidRPr="0097198C">
        <w:rPr>
          <w:rStyle w:val="Strong"/>
          <w:lang w:val="es-MX"/>
        </w:rPr>
        <w:t>AASHTO</w:t>
      </w:r>
      <w:r w:rsidRPr="0097198C">
        <w:rPr>
          <w:lang w:val="es-MX"/>
        </w:rPr>
        <w:t xml:space="preserve"> especifica </w:t>
      </w:r>
      <w:r w:rsidRPr="0097198C">
        <w:rPr>
          <w:rStyle w:val="Strong"/>
          <w:lang w:val="es-MX"/>
        </w:rPr>
        <w:t>no interpolar</w:t>
      </w:r>
      <w:r w:rsidRPr="0097198C">
        <w:rPr>
          <w:lang w:val="es-MX"/>
        </w:rPr>
        <w:t xml:space="preserve"> utilizando esta tabla, sino emplear los valores correspondientes al radio </w:t>
      </w:r>
      <w:r w:rsidRPr="0097198C">
        <w:rPr>
          <w:rStyle w:val="Strong"/>
          <w:lang w:val="es-MX"/>
        </w:rPr>
        <w:t>inmediatamente inferior</w:t>
      </w:r>
      <w:r w:rsidR="00064EA6" w:rsidRPr="0097198C">
        <w:rPr>
          <w:i/>
          <w:lang w:val="es-MX"/>
        </w:rPr>
        <w:t>.</w:t>
      </w:r>
    </w:p>
    <w:p w14:paraId="4BEAD8D8" w14:textId="77777777" w:rsidR="00346238" w:rsidRPr="009F5FF7" w:rsidRDefault="00346238" w:rsidP="00346238">
      <w:pPr>
        <w:pStyle w:val="ListParagraph"/>
        <w:jc w:val="both"/>
        <w:rPr>
          <w:lang w:val="es-ES"/>
        </w:rPr>
      </w:pPr>
    </w:p>
    <w:p w14:paraId="0B8DB375" w14:textId="77777777" w:rsidR="00772E8C" w:rsidRDefault="005C5238" w:rsidP="00772E8C">
      <w:pPr>
        <w:pStyle w:val="ListParagraph"/>
        <w:keepNext/>
        <w:ind w:left="0"/>
        <w:jc w:val="center"/>
      </w:pPr>
      <w:r w:rsidRPr="005C5238">
        <w:rPr>
          <w:noProof/>
        </w:rPr>
        <w:drawing>
          <wp:inline distT="0" distB="0" distL="0" distR="0" wp14:anchorId="70ACA14F" wp14:editId="29B547B1">
            <wp:extent cx="4257675" cy="387805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57675" cy="3878058"/>
                    </a:xfrm>
                    <a:prstGeom prst="rect">
                      <a:avLst/>
                    </a:prstGeom>
                  </pic:spPr>
                </pic:pic>
              </a:graphicData>
            </a:graphic>
          </wp:inline>
        </w:drawing>
      </w:r>
    </w:p>
    <w:p w14:paraId="562A52F0" w14:textId="603B4727" w:rsidR="005C5238" w:rsidRPr="005D4015" w:rsidRDefault="00F314A1" w:rsidP="00772E8C">
      <w:pPr>
        <w:pStyle w:val="Caption"/>
        <w:jc w:val="center"/>
        <w:rPr>
          <w:i w:val="0"/>
          <w:color w:val="auto"/>
          <w:lang w:val="es-MX"/>
        </w:rPr>
      </w:pPr>
      <w:r w:rsidRPr="005D4015">
        <w:rPr>
          <w:i w:val="0"/>
          <w:color w:val="auto"/>
          <w:lang w:val="es-MX"/>
        </w:rPr>
        <w:t>T</w:t>
      </w:r>
      <w:r w:rsidR="005D4015" w:rsidRPr="005D4015">
        <w:rPr>
          <w:i w:val="0"/>
          <w:color w:val="auto"/>
          <w:lang w:val="es-MX"/>
        </w:rPr>
        <w:t xml:space="preserve">abla 3-8 – Política sobre el Diseño Geométrico de Carreteras y Calles, 7.a Edición (AASHTO). </w:t>
      </w:r>
    </w:p>
    <w:p w14:paraId="30BCAD4F" w14:textId="77777777" w:rsidR="00772E8C" w:rsidRPr="009F5FF7" w:rsidRDefault="00772E8C" w:rsidP="00772E8C">
      <w:pPr>
        <w:rPr>
          <w:lang w:val="es-ES"/>
        </w:rPr>
      </w:pPr>
      <w:r>
        <w:rPr>
          <w:noProof/>
        </w:rPr>
        <mc:AlternateContent>
          <mc:Choice Requires="wps">
            <w:drawing>
              <wp:anchor distT="0" distB="0" distL="114300" distR="114300" simplePos="0" relativeHeight="251668480" behindDoc="0" locked="0" layoutInCell="1" allowOverlap="1" wp14:anchorId="2A8C22C0" wp14:editId="5D1DE43C">
                <wp:simplePos x="0" y="0"/>
                <wp:positionH relativeFrom="column">
                  <wp:posOffset>2286000</wp:posOffset>
                </wp:positionH>
                <wp:positionV relativeFrom="paragraph">
                  <wp:posOffset>53975</wp:posOffset>
                </wp:positionV>
                <wp:extent cx="1400175" cy="542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00175"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8C9F6" id="Rectangle 2" o:spid="_x0000_s1026" style="position:absolute;margin-left:180pt;margin-top:4.25pt;width:110.25pt;height:4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" filled="f" strokecolor="black [3213]" strokeweight="1pt"/>
            </w:pict>
          </mc:Fallback>
        </mc:AlternateContent>
      </w:r>
    </w:p>
    <w:p w14:paraId="51518DA9" w14:textId="680907C8" w:rsidR="00772E8C" w:rsidRPr="00772E8C" w:rsidRDefault="00772E8C" w:rsidP="00772E8C">
      <w:pPr>
        <w:jc w:val="center"/>
      </w:pPr>
      <w:r>
        <w:t>e</w:t>
      </w:r>
      <w:r w:rsidR="00F95728">
        <w:t xml:space="preserve"> </w:t>
      </w:r>
      <w:r>
        <w:t>(%) = _________</w:t>
      </w:r>
    </w:p>
    <w:p w14:paraId="250A63A9" w14:textId="3A2CA25F" w:rsidR="000E67F3" w:rsidRDefault="000E67F3" w:rsidP="00B17EF3">
      <w:pPr>
        <w:jc w:val="both"/>
      </w:pPr>
    </w:p>
    <w:p w14:paraId="5D5DE662" w14:textId="54DEFA87" w:rsidR="00CD1885" w:rsidRDefault="00CD1885" w:rsidP="00B17EF3">
      <w:pPr>
        <w:jc w:val="both"/>
      </w:pPr>
    </w:p>
    <w:p w14:paraId="093E0322" w14:textId="77777777" w:rsidR="00CD1885" w:rsidRDefault="00CD1885" w:rsidP="00B17EF3">
      <w:pPr>
        <w:jc w:val="both"/>
      </w:pPr>
    </w:p>
    <w:p w14:paraId="1A9E019F" w14:textId="2C424255" w:rsidR="00A1749E" w:rsidRPr="00CD1885" w:rsidRDefault="000C43A3" w:rsidP="00CD1885">
      <w:pPr>
        <w:pStyle w:val="ListParagraph"/>
        <w:numPr>
          <w:ilvl w:val="0"/>
          <w:numId w:val="18"/>
        </w:numPr>
        <w:jc w:val="both"/>
        <w:rPr>
          <w:lang w:val="es-MX"/>
        </w:rPr>
      </w:pPr>
      <w:r w:rsidRPr="004F524B">
        <w:rPr>
          <w:rFonts w:eastAsiaTheme="minorEastAsia"/>
          <w:noProof/>
          <w:sz w:val="18"/>
          <w:szCs w:val="18"/>
        </w:rPr>
        <w:lastRenderedPageBreak/>
        <mc:AlternateContent>
          <mc:Choice Requires="wps">
            <w:drawing>
              <wp:anchor distT="45720" distB="45720" distL="114300" distR="114300" simplePos="0" relativeHeight="251694080" behindDoc="0" locked="0" layoutInCell="1" allowOverlap="1" wp14:anchorId="1E61A6F8" wp14:editId="3A27464B">
                <wp:simplePos x="0" y="0"/>
                <wp:positionH relativeFrom="margin">
                  <wp:posOffset>1154904</wp:posOffset>
                </wp:positionH>
                <wp:positionV relativeFrom="paragraph">
                  <wp:posOffset>1113790</wp:posOffset>
                </wp:positionV>
                <wp:extent cx="3689350" cy="1404620"/>
                <wp:effectExtent l="0" t="0" r="6350" b="7620"/>
                <wp:wrapTopAndBottom/>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1404620"/>
                        </a:xfrm>
                        <a:prstGeom prst="rect">
                          <a:avLst/>
                        </a:prstGeom>
                        <a:solidFill>
                          <a:srgbClr val="FFFFFF"/>
                        </a:solidFill>
                        <a:ln w="9525">
                          <a:noFill/>
                          <a:miter lim="800000"/>
                          <a:headEnd/>
                          <a:tailEnd/>
                        </a:ln>
                      </wps:spPr>
                      <wps:txbx>
                        <w:txbxContent>
                          <w:p w14:paraId="68579901" w14:textId="0A600B2A" w:rsidR="00347BD4" w:rsidRPr="00347BD4" w:rsidRDefault="00347BD4" w:rsidP="00347BD4">
                            <w:pPr>
                              <w:spacing w:after="0"/>
                              <w:jc w:val="both"/>
                              <w:rPr>
                                <w:sz w:val="18"/>
                                <w:szCs w:val="18"/>
                                <w:lang w:val="es-MX"/>
                              </w:rPr>
                            </w:pPr>
                            <w:r w:rsidRPr="00347BD4">
                              <w:rPr>
                                <w:sz w:val="18"/>
                                <w:szCs w:val="18"/>
                                <w:lang w:val="es-MX"/>
                              </w:rPr>
                              <w:t>Donde:</w:t>
                            </w:r>
                          </w:p>
                          <w:p w14:paraId="4050F11F" w14:textId="04CA3087" w:rsidR="004F524B" w:rsidRPr="00347BD4" w:rsidRDefault="004F524B" w:rsidP="00347BD4">
                            <w:pPr>
                              <w:spacing w:after="0"/>
                              <w:jc w:val="both"/>
                              <w:rPr>
                                <w:sz w:val="18"/>
                                <w:szCs w:val="18"/>
                                <w:lang w:val="es-MX"/>
                              </w:rPr>
                            </w:pPr>
                            <w:r w:rsidRPr="00347BD4">
                              <w:rPr>
                                <w:i/>
                                <w:iCs/>
                                <w:sz w:val="18"/>
                                <w:szCs w:val="18"/>
                                <w:lang w:val="es-MX"/>
                              </w:rPr>
                              <w:t>L</w:t>
                            </w:r>
                            <w:r w:rsidRPr="00347BD4">
                              <w:rPr>
                                <w:i/>
                                <w:iCs/>
                                <w:sz w:val="18"/>
                                <w:szCs w:val="18"/>
                                <w:vertAlign w:val="subscript"/>
                                <w:lang w:val="es-MX"/>
                              </w:rPr>
                              <w:t>r</w:t>
                            </w:r>
                            <w:r w:rsidR="00843FE3">
                              <w:rPr>
                                <w:i/>
                                <w:iCs/>
                                <w:sz w:val="18"/>
                                <w:szCs w:val="18"/>
                                <w:vertAlign w:val="subscript"/>
                                <w:lang w:val="es-MX"/>
                              </w:rPr>
                              <w:t xml:space="preserve"> </w:t>
                            </w:r>
                            <w:r w:rsidRPr="00347BD4">
                              <w:rPr>
                                <w:sz w:val="18"/>
                                <w:szCs w:val="18"/>
                                <w:lang w:val="es-MX"/>
                              </w:rPr>
                              <w:t xml:space="preserve">= Longitud </w:t>
                            </w:r>
                            <w:r w:rsidR="00347BD4" w:rsidRPr="00347BD4">
                              <w:rPr>
                                <w:sz w:val="18"/>
                                <w:szCs w:val="18"/>
                                <w:lang w:val="es-MX"/>
                              </w:rPr>
                              <w:t>mínima</w:t>
                            </w:r>
                            <w:r w:rsidRPr="00347BD4">
                              <w:rPr>
                                <w:sz w:val="18"/>
                                <w:szCs w:val="18"/>
                                <w:lang w:val="es-MX"/>
                              </w:rPr>
                              <w:t xml:space="preserve"> de la transición de s</w:t>
                            </w:r>
                            <w:r w:rsidR="00DB5A4E">
                              <w:rPr>
                                <w:sz w:val="18"/>
                                <w:szCs w:val="18"/>
                                <w:lang w:val="es-MX"/>
                              </w:rPr>
                              <w:t xml:space="preserve">obre </w:t>
                            </w:r>
                            <w:r w:rsidRPr="00347BD4">
                              <w:rPr>
                                <w:sz w:val="18"/>
                                <w:szCs w:val="18"/>
                                <w:lang w:val="es-MX"/>
                              </w:rPr>
                              <w:t>elevación, ft</w:t>
                            </w:r>
                          </w:p>
                          <w:p w14:paraId="1B666835" w14:textId="177D9CED" w:rsidR="004F524B" w:rsidRPr="00347BD4" w:rsidRDefault="00347BD4" w:rsidP="00347BD4">
                            <w:pPr>
                              <w:spacing w:after="0"/>
                              <w:jc w:val="both"/>
                              <w:rPr>
                                <w:sz w:val="18"/>
                                <w:szCs w:val="18"/>
                                <w:lang w:val="es-MX"/>
                              </w:rPr>
                            </w:pPr>
                            <w:r w:rsidRPr="00347BD4">
                              <w:rPr>
                                <w:i/>
                                <w:iCs/>
                                <w:sz w:val="18"/>
                                <w:szCs w:val="18"/>
                                <w:lang w:val="es-MX"/>
                              </w:rPr>
                              <w:t>w</w:t>
                            </w:r>
                            <w:r w:rsidRPr="00347BD4">
                              <w:rPr>
                                <w:sz w:val="18"/>
                                <w:szCs w:val="18"/>
                                <w:lang w:val="es-MX"/>
                              </w:rPr>
                              <w:t xml:space="preserve"> </w:t>
                            </w:r>
                            <w:r w:rsidR="004F524B" w:rsidRPr="00347BD4">
                              <w:rPr>
                                <w:sz w:val="18"/>
                                <w:szCs w:val="18"/>
                                <w:lang w:val="es-MX"/>
                              </w:rPr>
                              <w:t>= ancho de un carril de tráfico, ft (típicamente 12 ft</w:t>
                            </w:r>
                            <w:r w:rsidR="002B59F1">
                              <w:rPr>
                                <w:sz w:val="18"/>
                                <w:szCs w:val="18"/>
                                <w:lang w:val="es-MX"/>
                              </w:rPr>
                              <w:t xml:space="preserve"> o 3.65 m</w:t>
                            </w:r>
                            <w:r w:rsidR="004F524B" w:rsidRPr="00347BD4">
                              <w:rPr>
                                <w:sz w:val="18"/>
                                <w:szCs w:val="18"/>
                                <w:lang w:val="es-MX"/>
                              </w:rPr>
                              <w:t>)</w:t>
                            </w:r>
                          </w:p>
                          <w:p w14:paraId="3F948E2B" w14:textId="63BC5F15" w:rsidR="004F524B" w:rsidRPr="00347BD4" w:rsidRDefault="00347BD4" w:rsidP="00347BD4">
                            <w:pPr>
                              <w:spacing w:after="0"/>
                              <w:jc w:val="both"/>
                              <w:rPr>
                                <w:sz w:val="18"/>
                                <w:szCs w:val="18"/>
                                <w:lang w:val="es-MX"/>
                              </w:rPr>
                            </w:pPr>
                            <w:r w:rsidRPr="00347BD4">
                              <w:rPr>
                                <w:i/>
                                <w:iCs/>
                                <w:sz w:val="18"/>
                                <w:szCs w:val="18"/>
                                <w:lang w:val="es-MX"/>
                              </w:rPr>
                              <w:t>n</w:t>
                            </w:r>
                            <w:r w:rsidR="004F524B" w:rsidRPr="00347BD4">
                              <w:rPr>
                                <w:sz w:val="18"/>
                                <w:szCs w:val="18"/>
                                <w:vertAlign w:val="subscript"/>
                                <w:lang w:val="es-MX"/>
                              </w:rPr>
                              <w:t>1</w:t>
                            </w:r>
                            <w:r w:rsidR="00843FE3">
                              <w:rPr>
                                <w:sz w:val="18"/>
                                <w:szCs w:val="18"/>
                                <w:vertAlign w:val="subscript"/>
                                <w:lang w:val="es-MX"/>
                              </w:rPr>
                              <w:t xml:space="preserve"> </w:t>
                            </w:r>
                            <w:r w:rsidRPr="00347BD4">
                              <w:rPr>
                                <w:sz w:val="18"/>
                                <w:szCs w:val="18"/>
                                <w:lang w:val="es-MX"/>
                              </w:rPr>
                              <w:t>= número de carriles con giro</w:t>
                            </w:r>
                          </w:p>
                          <w:p w14:paraId="24DB3202" w14:textId="74A15EEB" w:rsidR="00347BD4" w:rsidRPr="00347BD4" w:rsidRDefault="00347BD4" w:rsidP="00347BD4">
                            <w:pPr>
                              <w:spacing w:after="0"/>
                              <w:jc w:val="both"/>
                              <w:rPr>
                                <w:sz w:val="18"/>
                                <w:szCs w:val="18"/>
                                <w:lang w:val="es-MX"/>
                              </w:rPr>
                            </w:pPr>
                            <w:proofErr w:type="spellStart"/>
                            <w:r w:rsidRPr="00347BD4">
                              <w:rPr>
                                <w:i/>
                                <w:iCs/>
                                <w:sz w:val="18"/>
                                <w:szCs w:val="18"/>
                                <w:lang w:val="es-MX"/>
                              </w:rPr>
                              <w:t>e</w:t>
                            </w:r>
                            <w:r w:rsidRPr="00347BD4">
                              <w:rPr>
                                <w:sz w:val="18"/>
                                <w:szCs w:val="18"/>
                                <w:vertAlign w:val="subscript"/>
                                <w:lang w:val="es-MX"/>
                              </w:rPr>
                              <w:t>d</w:t>
                            </w:r>
                            <w:proofErr w:type="spellEnd"/>
                            <w:r w:rsidR="00843FE3">
                              <w:rPr>
                                <w:sz w:val="18"/>
                                <w:szCs w:val="18"/>
                                <w:vertAlign w:val="subscript"/>
                                <w:lang w:val="es-MX"/>
                              </w:rPr>
                              <w:t xml:space="preserve"> </w:t>
                            </w:r>
                            <w:r w:rsidRPr="00347BD4">
                              <w:rPr>
                                <w:sz w:val="18"/>
                                <w:szCs w:val="18"/>
                                <w:lang w:val="es-MX"/>
                              </w:rPr>
                              <w:t>= tasa de s</w:t>
                            </w:r>
                            <w:r w:rsidR="007C0EEF">
                              <w:rPr>
                                <w:sz w:val="18"/>
                                <w:szCs w:val="18"/>
                                <w:lang w:val="es-MX"/>
                              </w:rPr>
                              <w:t xml:space="preserve">obre </w:t>
                            </w:r>
                            <w:r w:rsidRPr="00347BD4">
                              <w:rPr>
                                <w:sz w:val="18"/>
                                <w:szCs w:val="18"/>
                                <w:lang w:val="es-MX"/>
                              </w:rPr>
                              <w:t>elevación de diseño, porcentaje</w:t>
                            </w:r>
                          </w:p>
                          <w:p w14:paraId="06699747" w14:textId="169A902D" w:rsidR="00347BD4" w:rsidRPr="00347BD4" w:rsidRDefault="00347BD4" w:rsidP="00347BD4">
                            <w:pPr>
                              <w:spacing w:after="0"/>
                              <w:jc w:val="both"/>
                              <w:rPr>
                                <w:sz w:val="18"/>
                                <w:szCs w:val="18"/>
                                <w:lang w:val="es-MX"/>
                              </w:rPr>
                            </w:pPr>
                            <w:proofErr w:type="spellStart"/>
                            <w:r w:rsidRPr="00347BD4">
                              <w:rPr>
                                <w:i/>
                                <w:iCs/>
                                <w:sz w:val="18"/>
                                <w:szCs w:val="18"/>
                                <w:lang w:val="es-MX"/>
                              </w:rPr>
                              <w:t>b</w:t>
                            </w:r>
                            <w:r w:rsidRPr="00347BD4">
                              <w:rPr>
                                <w:sz w:val="18"/>
                                <w:szCs w:val="18"/>
                                <w:vertAlign w:val="subscript"/>
                                <w:lang w:val="es-MX"/>
                              </w:rPr>
                              <w:t>w</w:t>
                            </w:r>
                            <w:proofErr w:type="spellEnd"/>
                            <w:r w:rsidR="00843FE3">
                              <w:rPr>
                                <w:sz w:val="18"/>
                                <w:szCs w:val="18"/>
                                <w:vertAlign w:val="subscript"/>
                                <w:lang w:val="es-MX"/>
                              </w:rPr>
                              <w:t xml:space="preserve"> </w:t>
                            </w:r>
                            <w:r w:rsidRPr="00347BD4">
                              <w:rPr>
                                <w:sz w:val="18"/>
                                <w:szCs w:val="18"/>
                                <w:lang w:val="es-MX"/>
                              </w:rPr>
                              <w:t>= factor de ajuste por el número de carriles con giro</w:t>
                            </w:r>
                          </w:p>
                          <w:p w14:paraId="7868C379" w14:textId="7823A204" w:rsidR="00347BD4" w:rsidRPr="00347BD4" w:rsidRDefault="00347BD4" w:rsidP="00347BD4">
                            <w:pPr>
                              <w:spacing w:after="0"/>
                              <w:jc w:val="both"/>
                              <w:rPr>
                                <w:sz w:val="18"/>
                                <w:szCs w:val="18"/>
                                <w:lang w:val="es-MX"/>
                              </w:rPr>
                            </w:pPr>
                            <w:r w:rsidRPr="00347BD4">
                              <w:rPr>
                                <w:rFonts w:cstheme="minorHAnsi"/>
                                <w:sz w:val="18"/>
                                <w:szCs w:val="18"/>
                                <w:lang w:val="es-MX"/>
                              </w:rPr>
                              <w:t>∆</w:t>
                            </w:r>
                            <w:r w:rsidR="00843FE3">
                              <w:rPr>
                                <w:rFonts w:cstheme="minorHAnsi"/>
                                <w:sz w:val="18"/>
                                <w:szCs w:val="18"/>
                                <w:lang w:val="es-MX"/>
                              </w:rPr>
                              <w:t xml:space="preserve"> </w:t>
                            </w:r>
                            <w:r w:rsidRPr="00347BD4">
                              <w:rPr>
                                <w:sz w:val="18"/>
                                <w:szCs w:val="18"/>
                                <w:lang w:val="es-MX"/>
                              </w:rPr>
                              <w:t>= gradiente relativ</w:t>
                            </w:r>
                            <w:r w:rsidR="007C0EEF">
                              <w:rPr>
                                <w:sz w:val="18"/>
                                <w:szCs w:val="18"/>
                                <w:lang w:val="es-MX"/>
                              </w:rPr>
                              <w:t>o</w:t>
                            </w:r>
                            <w:r w:rsidRPr="00347BD4">
                              <w:rPr>
                                <w:sz w:val="18"/>
                                <w:szCs w:val="18"/>
                                <w:lang w:val="es-MX"/>
                              </w:rPr>
                              <w:t xml:space="preserve"> máximo, porcentaje.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1A6F8" id="_x0000_t202" coordsize="21600,21600" o:spt="202" path="m,l,21600r21600,l21600,xe">
                <v:stroke joinstyle="miter"/>
                <v:path gradientshapeok="t" o:connecttype="rect"/>
              </v:shapetype>
              <v:shape id="Cuadro de texto 2" o:spid="_x0000_s1027" type="#_x0000_t202" style="position:absolute;left:0;text-align:left;margin-left:90.95pt;margin-top:87.7pt;width:290.5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" stroked="f">
                <v:textbox style="mso-fit-shape-to-text:t">
                  <w:txbxContent>
                    <w:p w14:paraId="68579901" w14:textId="0A600B2A" w:rsidR="00347BD4" w:rsidRPr="00347BD4" w:rsidRDefault="00347BD4" w:rsidP="00347BD4">
                      <w:pPr>
                        <w:spacing w:after="0"/>
                        <w:jc w:val="both"/>
                        <w:rPr>
                          <w:sz w:val="18"/>
                          <w:szCs w:val="18"/>
                          <w:lang w:val="es-MX"/>
                        </w:rPr>
                      </w:pPr>
                      <w:r w:rsidRPr="00347BD4">
                        <w:rPr>
                          <w:sz w:val="18"/>
                          <w:szCs w:val="18"/>
                          <w:lang w:val="es-MX"/>
                        </w:rPr>
                        <w:t>Donde:</w:t>
                      </w:r>
                    </w:p>
                    <w:p w14:paraId="4050F11F" w14:textId="04CA3087" w:rsidR="004F524B" w:rsidRPr="00347BD4" w:rsidRDefault="004F524B" w:rsidP="00347BD4">
                      <w:pPr>
                        <w:spacing w:after="0"/>
                        <w:jc w:val="both"/>
                        <w:rPr>
                          <w:sz w:val="18"/>
                          <w:szCs w:val="18"/>
                          <w:lang w:val="es-MX"/>
                        </w:rPr>
                      </w:pPr>
                      <w:r w:rsidRPr="00347BD4">
                        <w:rPr>
                          <w:i/>
                          <w:iCs/>
                          <w:sz w:val="18"/>
                          <w:szCs w:val="18"/>
                          <w:lang w:val="es-MX"/>
                        </w:rPr>
                        <w:t>L</w:t>
                      </w:r>
                      <w:r w:rsidRPr="00347BD4">
                        <w:rPr>
                          <w:i/>
                          <w:iCs/>
                          <w:sz w:val="18"/>
                          <w:szCs w:val="18"/>
                          <w:vertAlign w:val="subscript"/>
                          <w:lang w:val="es-MX"/>
                        </w:rPr>
                        <w:t>r</w:t>
                      </w:r>
                      <w:r w:rsidR="00843FE3">
                        <w:rPr>
                          <w:i/>
                          <w:iCs/>
                          <w:sz w:val="18"/>
                          <w:szCs w:val="18"/>
                          <w:vertAlign w:val="subscript"/>
                          <w:lang w:val="es-MX"/>
                        </w:rPr>
                        <w:t xml:space="preserve"> </w:t>
                      </w:r>
                      <w:r w:rsidRPr="00347BD4">
                        <w:rPr>
                          <w:sz w:val="18"/>
                          <w:szCs w:val="18"/>
                          <w:lang w:val="es-MX"/>
                        </w:rPr>
                        <w:t xml:space="preserve">= Longitud </w:t>
                      </w:r>
                      <w:r w:rsidR="00347BD4" w:rsidRPr="00347BD4">
                        <w:rPr>
                          <w:sz w:val="18"/>
                          <w:szCs w:val="18"/>
                          <w:lang w:val="es-MX"/>
                        </w:rPr>
                        <w:t>mínima</w:t>
                      </w:r>
                      <w:r w:rsidRPr="00347BD4">
                        <w:rPr>
                          <w:sz w:val="18"/>
                          <w:szCs w:val="18"/>
                          <w:lang w:val="es-MX"/>
                        </w:rPr>
                        <w:t xml:space="preserve"> de la transición de s</w:t>
                      </w:r>
                      <w:r w:rsidR="00DB5A4E">
                        <w:rPr>
                          <w:sz w:val="18"/>
                          <w:szCs w:val="18"/>
                          <w:lang w:val="es-MX"/>
                        </w:rPr>
                        <w:t xml:space="preserve">obre </w:t>
                      </w:r>
                      <w:r w:rsidRPr="00347BD4">
                        <w:rPr>
                          <w:sz w:val="18"/>
                          <w:szCs w:val="18"/>
                          <w:lang w:val="es-MX"/>
                        </w:rPr>
                        <w:t>elevación, ft</w:t>
                      </w:r>
                    </w:p>
                    <w:p w14:paraId="1B666835" w14:textId="177D9CED" w:rsidR="004F524B" w:rsidRPr="00347BD4" w:rsidRDefault="00347BD4" w:rsidP="00347BD4">
                      <w:pPr>
                        <w:spacing w:after="0"/>
                        <w:jc w:val="both"/>
                        <w:rPr>
                          <w:sz w:val="18"/>
                          <w:szCs w:val="18"/>
                          <w:lang w:val="es-MX"/>
                        </w:rPr>
                      </w:pPr>
                      <w:r w:rsidRPr="00347BD4">
                        <w:rPr>
                          <w:i/>
                          <w:iCs/>
                          <w:sz w:val="18"/>
                          <w:szCs w:val="18"/>
                          <w:lang w:val="es-MX"/>
                        </w:rPr>
                        <w:t>w</w:t>
                      </w:r>
                      <w:r w:rsidRPr="00347BD4">
                        <w:rPr>
                          <w:sz w:val="18"/>
                          <w:szCs w:val="18"/>
                          <w:lang w:val="es-MX"/>
                        </w:rPr>
                        <w:t xml:space="preserve"> </w:t>
                      </w:r>
                      <w:r w:rsidR="004F524B" w:rsidRPr="00347BD4">
                        <w:rPr>
                          <w:sz w:val="18"/>
                          <w:szCs w:val="18"/>
                          <w:lang w:val="es-MX"/>
                        </w:rPr>
                        <w:t>= ancho de un carril de tráfico, ft (típicamente 12 ft</w:t>
                      </w:r>
                      <w:r w:rsidR="002B59F1">
                        <w:rPr>
                          <w:sz w:val="18"/>
                          <w:szCs w:val="18"/>
                          <w:lang w:val="es-MX"/>
                        </w:rPr>
                        <w:t xml:space="preserve"> o 3.65 m</w:t>
                      </w:r>
                      <w:r w:rsidR="004F524B" w:rsidRPr="00347BD4">
                        <w:rPr>
                          <w:sz w:val="18"/>
                          <w:szCs w:val="18"/>
                          <w:lang w:val="es-MX"/>
                        </w:rPr>
                        <w:t>)</w:t>
                      </w:r>
                    </w:p>
                    <w:p w14:paraId="3F948E2B" w14:textId="63BC5F15" w:rsidR="004F524B" w:rsidRPr="00347BD4" w:rsidRDefault="00347BD4" w:rsidP="00347BD4">
                      <w:pPr>
                        <w:spacing w:after="0"/>
                        <w:jc w:val="both"/>
                        <w:rPr>
                          <w:sz w:val="18"/>
                          <w:szCs w:val="18"/>
                          <w:lang w:val="es-MX"/>
                        </w:rPr>
                      </w:pPr>
                      <w:r w:rsidRPr="00347BD4">
                        <w:rPr>
                          <w:i/>
                          <w:iCs/>
                          <w:sz w:val="18"/>
                          <w:szCs w:val="18"/>
                          <w:lang w:val="es-MX"/>
                        </w:rPr>
                        <w:t>n</w:t>
                      </w:r>
                      <w:r w:rsidR="004F524B" w:rsidRPr="00347BD4">
                        <w:rPr>
                          <w:sz w:val="18"/>
                          <w:szCs w:val="18"/>
                          <w:vertAlign w:val="subscript"/>
                          <w:lang w:val="es-MX"/>
                        </w:rPr>
                        <w:t>1</w:t>
                      </w:r>
                      <w:r w:rsidR="00843FE3">
                        <w:rPr>
                          <w:sz w:val="18"/>
                          <w:szCs w:val="18"/>
                          <w:vertAlign w:val="subscript"/>
                          <w:lang w:val="es-MX"/>
                        </w:rPr>
                        <w:t xml:space="preserve"> </w:t>
                      </w:r>
                      <w:r w:rsidRPr="00347BD4">
                        <w:rPr>
                          <w:sz w:val="18"/>
                          <w:szCs w:val="18"/>
                          <w:lang w:val="es-MX"/>
                        </w:rPr>
                        <w:t>= número de carriles con giro</w:t>
                      </w:r>
                    </w:p>
                    <w:p w14:paraId="24DB3202" w14:textId="74A15EEB" w:rsidR="00347BD4" w:rsidRPr="00347BD4" w:rsidRDefault="00347BD4" w:rsidP="00347BD4">
                      <w:pPr>
                        <w:spacing w:after="0"/>
                        <w:jc w:val="both"/>
                        <w:rPr>
                          <w:sz w:val="18"/>
                          <w:szCs w:val="18"/>
                          <w:lang w:val="es-MX"/>
                        </w:rPr>
                      </w:pPr>
                      <w:proofErr w:type="spellStart"/>
                      <w:r w:rsidRPr="00347BD4">
                        <w:rPr>
                          <w:i/>
                          <w:iCs/>
                          <w:sz w:val="18"/>
                          <w:szCs w:val="18"/>
                          <w:lang w:val="es-MX"/>
                        </w:rPr>
                        <w:t>e</w:t>
                      </w:r>
                      <w:r w:rsidRPr="00347BD4">
                        <w:rPr>
                          <w:sz w:val="18"/>
                          <w:szCs w:val="18"/>
                          <w:vertAlign w:val="subscript"/>
                          <w:lang w:val="es-MX"/>
                        </w:rPr>
                        <w:t>d</w:t>
                      </w:r>
                      <w:proofErr w:type="spellEnd"/>
                      <w:r w:rsidR="00843FE3">
                        <w:rPr>
                          <w:sz w:val="18"/>
                          <w:szCs w:val="18"/>
                          <w:vertAlign w:val="subscript"/>
                          <w:lang w:val="es-MX"/>
                        </w:rPr>
                        <w:t xml:space="preserve"> </w:t>
                      </w:r>
                      <w:r w:rsidRPr="00347BD4">
                        <w:rPr>
                          <w:sz w:val="18"/>
                          <w:szCs w:val="18"/>
                          <w:lang w:val="es-MX"/>
                        </w:rPr>
                        <w:t>= tasa de s</w:t>
                      </w:r>
                      <w:r w:rsidR="007C0EEF">
                        <w:rPr>
                          <w:sz w:val="18"/>
                          <w:szCs w:val="18"/>
                          <w:lang w:val="es-MX"/>
                        </w:rPr>
                        <w:t xml:space="preserve">obre </w:t>
                      </w:r>
                      <w:r w:rsidRPr="00347BD4">
                        <w:rPr>
                          <w:sz w:val="18"/>
                          <w:szCs w:val="18"/>
                          <w:lang w:val="es-MX"/>
                        </w:rPr>
                        <w:t>elevación de diseño, porcentaje</w:t>
                      </w:r>
                    </w:p>
                    <w:p w14:paraId="06699747" w14:textId="169A902D" w:rsidR="00347BD4" w:rsidRPr="00347BD4" w:rsidRDefault="00347BD4" w:rsidP="00347BD4">
                      <w:pPr>
                        <w:spacing w:after="0"/>
                        <w:jc w:val="both"/>
                        <w:rPr>
                          <w:sz w:val="18"/>
                          <w:szCs w:val="18"/>
                          <w:lang w:val="es-MX"/>
                        </w:rPr>
                      </w:pPr>
                      <w:proofErr w:type="spellStart"/>
                      <w:r w:rsidRPr="00347BD4">
                        <w:rPr>
                          <w:i/>
                          <w:iCs/>
                          <w:sz w:val="18"/>
                          <w:szCs w:val="18"/>
                          <w:lang w:val="es-MX"/>
                        </w:rPr>
                        <w:t>b</w:t>
                      </w:r>
                      <w:r w:rsidRPr="00347BD4">
                        <w:rPr>
                          <w:sz w:val="18"/>
                          <w:szCs w:val="18"/>
                          <w:vertAlign w:val="subscript"/>
                          <w:lang w:val="es-MX"/>
                        </w:rPr>
                        <w:t>w</w:t>
                      </w:r>
                      <w:proofErr w:type="spellEnd"/>
                      <w:r w:rsidR="00843FE3">
                        <w:rPr>
                          <w:sz w:val="18"/>
                          <w:szCs w:val="18"/>
                          <w:vertAlign w:val="subscript"/>
                          <w:lang w:val="es-MX"/>
                        </w:rPr>
                        <w:t xml:space="preserve"> </w:t>
                      </w:r>
                      <w:r w:rsidRPr="00347BD4">
                        <w:rPr>
                          <w:sz w:val="18"/>
                          <w:szCs w:val="18"/>
                          <w:lang w:val="es-MX"/>
                        </w:rPr>
                        <w:t>= factor de ajuste por el número de carriles con giro</w:t>
                      </w:r>
                    </w:p>
                    <w:p w14:paraId="7868C379" w14:textId="7823A204" w:rsidR="00347BD4" w:rsidRPr="00347BD4" w:rsidRDefault="00347BD4" w:rsidP="00347BD4">
                      <w:pPr>
                        <w:spacing w:after="0"/>
                        <w:jc w:val="both"/>
                        <w:rPr>
                          <w:sz w:val="18"/>
                          <w:szCs w:val="18"/>
                          <w:lang w:val="es-MX"/>
                        </w:rPr>
                      </w:pPr>
                      <w:r w:rsidRPr="00347BD4">
                        <w:rPr>
                          <w:rFonts w:cstheme="minorHAnsi"/>
                          <w:sz w:val="18"/>
                          <w:szCs w:val="18"/>
                          <w:lang w:val="es-MX"/>
                        </w:rPr>
                        <w:t>∆</w:t>
                      </w:r>
                      <w:r w:rsidR="00843FE3">
                        <w:rPr>
                          <w:rFonts w:cstheme="minorHAnsi"/>
                          <w:sz w:val="18"/>
                          <w:szCs w:val="18"/>
                          <w:lang w:val="es-MX"/>
                        </w:rPr>
                        <w:t xml:space="preserve"> </w:t>
                      </w:r>
                      <w:r w:rsidRPr="00347BD4">
                        <w:rPr>
                          <w:sz w:val="18"/>
                          <w:szCs w:val="18"/>
                          <w:lang w:val="es-MX"/>
                        </w:rPr>
                        <w:t>= gradiente relativ</w:t>
                      </w:r>
                      <w:r w:rsidR="007C0EEF">
                        <w:rPr>
                          <w:sz w:val="18"/>
                          <w:szCs w:val="18"/>
                          <w:lang w:val="es-MX"/>
                        </w:rPr>
                        <w:t>o</w:t>
                      </w:r>
                      <w:r w:rsidRPr="00347BD4">
                        <w:rPr>
                          <w:sz w:val="18"/>
                          <w:szCs w:val="18"/>
                          <w:lang w:val="es-MX"/>
                        </w:rPr>
                        <w:t xml:space="preserve"> máximo, porcentaje.</w:t>
                      </w:r>
                    </w:p>
                  </w:txbxContent>
                </v:textbox>
                <w10:wrap type="topAndBottom" anchorx="margin"/>
              </v:shape>
            </w:pict>
          </mc:Fallback>
        </mc:AlternateContent>
      </w:r>
      <w:r w:rsidR="00CD1885" w:rsidRPr="00CD1885">
        <w:rPr>
          <w:lang w:val="es-MX"/>
        </w:rPr>
        <w:t xml:space="preserve">Usando el valor de </w:t>
      </w:r>
      <w:r w:rsidR="00CD1885" w:rsidRPr="00CD1885">
        <w:rPr>
          <w:rStyle w:val="Strong"/>
          <w:lang w:val="es-MX"/>
        </w:rPr>
        <w:t>s</w:t>
      </w:r>
      <w:r w:rsidR="00220A8E">
        <w:rPr>
          <w:rStyle w:val="Strong"/>
          <w:lang w:val="es-MX"/>
        </w:rPr>
        <w:t xml:space="preserve">obre </w:t>
      </w:r>
      <w:r w:rsidR="00CD1885" w:rsidRPr="00CD1885">
        <w:rPr>
          <w:rStyle w:val="Strong"/>
          <w:lang w:val="es-MX"/>
        </w:rPr>
        <w:t>elevación</w:t>
      </w:r>
      <w:r w:rsidR="00CD1885" w:rsidRPr="00CD1885">
        <w:rPr>
          <w:lang w:val="es-MX"/>
        </w:rPr>
        <w:t xml:space="preserve"> determinado en el paso 4 y un valor de </w:t>
      </w:r>
      <w:r w:rsidR="00CD1885" w:rsidRPr="00F16D4E">
        <w:rPr>
          <w:b/>
          <w:bCs/>
          <w:lang w:val="es-MX"/>
        </w:rPr>
        <w:t>∆ de</w:t>
      </w:r>
      <w:r w:rsidR="00CD1885" w:rsidRPr="00F16D4E">
        <w:rPr>
          <w:lang w:val="es-MX"/>
        </w:rPr>
        <w:t xml:space="preserve"> </w:t>
      </w:r>
      <w:r w:rsidR="00CD1885" w:rsidRPr="00F16D4E">
        <w:rPr>
          <w:rStyle w:val="Strong"/>
          <w:lang w:val="es-MX"/>
        </w:rPr>
        <w:t>0.57%</w:t>
      </w:r>
      <w:r w:rsidR="00CD1885" w:rsidRPr="00F16D4E">
        <w:rPr>
          <w:lang w:val="es-MX"/>
        </w:rPr>
        <w:t>,</w:t>
      </w:r>
      <w:r w:rsidR="00CD1885" w:rsidRPr="00CD1885">
        <w:rPr>
          <w:lang w:val="es-MX"/>
        </w:rPr>
        <w:t xml:space="preserve"> emplee la </w:t>
      </w:r>
      <w:r w:rsidR="00CD1885" w:rsidRPr="00CD1885">
        <w:rPr>
          <w:rStyle w:val="Strong"/>
          <w:lang w:val="es-MX"/>
        </w:rPr>
        <w:t>ecuación y tabla</w:t>
      </w:r>
      <w:r w:rsidR="00CD1885" w:rsidRPr="00CD1885">
        <w:rPr>
          <w:lang w:val="es-MX"/>
        </w:rPr>
        <w:t xml:space="preserve"> que se presentan a continuación para determinar la </w:t>
      </w:r>
      <w:r w:rsidR="00CD1885" w:rsidRPr="00CD1885">
        <w:rPr>
          <w:rStyle w:val="Strong"/>
          <w:lang w:val="es-MX"/>
        </w:rPr>
        <w:t>longitud de transición (Lr)</w:t>
      </w:r>
      <w:r w:rsidR="00CD1885" w:rsidRPr="00CD1885">
        <w:rPr>
          <w:lang w:val="es-MX"/>
        </w:rPr>
        <w:t>:</w:t>
      </w:r>
    </w:p>
    <w:p w14:paraId="14B9FC38" w14:textId="48C182EC" w:rsidR="004F524B" w:rsidRPr="00347BD4" w:rsidRDefault="00A62004" w:rsidP="00347BD4">
      <w:pPr>
        <w:jc w:val="center"/>
        <w:rPr>
          <w:rFonts w:eastAsiaTheme="minorEastAsia"/>
        </w:rPr>
      </w:pPr>
      <m:oMathPara>
        <m:oMath>
          <m:sSub>
            <m:sSubPr>
              <m:ctrlPr>
                <w:rPr>
                  <w:rFonts w:ascii="Cambria Math" w:hAnsi="Cambria Math"/>
                  <w:i/>
                </w:rPr>
              </m:ctrlPr>
            </m:sSubPr>
            <m:e>
              <m:r>
                <w:rPr>
                  <w:rFonts w:ascii="Cambria Math" w:hAnsi="Cambria Math"/>
                </w:rPr>
                <m:t>L</m:t>
              </m:r>
            </m:e>
            <m:sub>
              <m:r>
                <w:rPr>
                  <w:rFonts w:ascii="Cambria Math" w:hAnsi="Cambria Math"/>
                </w:rPr>
                <m:t>r</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w</m:t>
                  </m:r>
                  <m:sSub>
                    <m:sSubPr>
                      <m:ctrlPr>
                        <w:rPr>
                          <w:rFonts w:ascii="Cambria Math" w:hAnsi="Cambria Math"/>
                          <w:i/>
                        </w:rPr>
                      </m:ctrlPr>
                    </m:sSubPr>
                    <m:e>
                      <m:r>
                        <w:rPr>
                          <w:rFonts w:ascii="Cambria Math" w:hAnsi="Cambria Math"/>
                        </w:rPr>
                        <m:t>n</m:t>
                      </m:r>
                    </m:e>
                    <m:sub>
                      <m:r>
                        <w:rPr>
                          <w:rFonts w:ascii="Cambria Math" w:hAnsi="Cambria Math"/>
                        </w:rPr>
                        <m:t>1</m:t>
                      </m:r>
                    </m:sub>
                  </m:sSub>
                </m:e>
              </m:d>
              <m:sSub>
                <m:sSubPr>
                  <m:ctrlPr>
                    <w:rPr>
                      <w:rFonts w:ascii="Cambria Math" w:hAnsi="Cambria Math"/>
                      <w:i/>
                    </w:rPr>
                  </m:ctrlPr>
                </m:sSubPr>
                <m:e>
                  <m:r>
                    <w:rPr>
                      <w:rFonts w:ascii="Cambria Math" w:hAnsi="Cambria Math"/>
                    </w:rPr>
                    <m:t>e</m:t>
                  </m:r>
                </m:e>
                <m:sub>
                  <m:r>
                    <w:rPr>
                      <w:rFonts w:ascii="Cambria Math" w:hAnsi="Cambria Math"/>
                    </w:rPr>
                    <m:t>d</m:t>
                  </m:r>
                </m:sub>
              </m:sSub>
            </m:num>
            <m:den>
              <m:r>
                <w:rPr>
                  <w:rFonts w:ascii="Cambria Math" w:hAnsi="Cambria Math"/>
                </w:rPr>
                <m:t>∆</m:t>
              </m:r>
            </m:den>
          </m:f>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w</m:t>
                  </m:r>
                </m:sub>
              </m:sSub>
            </m:e>
          </m:d>
        </m:oMath>
      </m:oMathPara>
    </w:p>
    <w:p w14:paraId="2E703280" w14:textId="6E8CD7DE" w:rsidR="00B057C4" w:rsidRPr="00D05DEF" w:rsidRDefault="00A1749E" w:rsidP="00BF06E5">
      <w:pPr>
        <w:jc w:val="center"/>
        <w:rPr>
          <w:sz w:val="18"/>
          <w:szCs w:val="18"/>
          <w:lang w:val="es-MX"/>
        </w:rPr>
      </w:pPr>
      <w:r w:rsidRPr="00D05DEF">
        <w:rPr>
          <w:sz w:val="18"/>
          <w:szCs w:val="18"/>
          <w:lang w:val="es-MX"/>
        </w:rPr>
        <w:t>E</w:t>
      </w:r>
      <w:r w:rsidR="00347BD4" w:rsidRPr="00D05DEF">
        <w:rPr>
          <w:sz w:val="18"/>
          <w:szCs w:val="18"/>
          <w:lang w:val="es-MX"/>
        </w:rPr>
        <w:t>cuación 3-23. Política sobre el Diseño Geométrico de Carreteras y Calles, 7.</w:t>
      </w:r>
      <w:r w:rsidR="00347BD4" w:rsidRPr="00D05DEF">
        <w:rPr>
          <w:sz w:val="18"/>
          <w:szCs w:val="18"/>
          <w:vertAlign w:val="superscript"/>
          <w:lang w:val="es-MX"/>
        </w:rPr>
        <w:t>a</w:t>
      </w:r>
      <w:r w:rsidR="00347BD4" w:rsidRPr="00D05DEF">
        <w:rPr>
          <w:sz w:val="18"/>
          <w:szCs w:val="18"/>
          <w:lang w:val="es-MX"/>
        </w:rPr>
        <w:t xml:space="preserve"> Edición </w:t>
      </w:r>
      <w:r w:rsidR="00D05DEF" w:rsidRPr="00D05DEF">
        <w:rPr>
          <w:sz w:val="18"/>
          <w:szCs w:val="18"/>
          <w:lang w:val="es-MX"/>
        </w:rPr>
        <w:t>(AASHTO)</w:t>
      </w:r>
    </w:p>
    <w:p w14:paraId="214E1319" w14:textId="3B83935D" w:rsidR="000E67F3" w:rsidRPr="009F5FF7" w:rsidRDefault="000E67F3" w:rsidP="00D05DEF">
      <w:pPr>
        <w:rPr>
          <w:sz w:val="18"/>
          <w:szCs w:val="18"/>
          <w:lang w:val="es-ES"/>
        </w:rPr>
      </w:pPr>
      <w:r>
        <w:rPr>
          <w:noProof/>
        </w:rPr>
        <mc:AlternateContent>
          <mc:Choice Requires="wps">
            <w:drawing>
              <wp:anchor distT="0" distB="0" distL="114300" distR="114300" simplePos="0" relativeHeight="251670528" behindDoc="0" locked="0" layoutInCell="1" allowOverlap="1" wp14:anchorId="3240C9C3" wp14:editId="15A58120">
                <wp:simplePos x="0" y="0"/>
                <wp:positionH relativeFrom="margin">
                  <wp:align>center</wp:align>
                </wp:positionH>
                <wp:positionV relativeFrom="paragraph">
                  <wp:posOffset>99060</wp:posOffset>
                </wp:positionV>
                <wp:extent cx="1400175" cy="542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00175" cy="542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16CA2" id="Rectangle 5" o:spid="_x0000_s1026" style="position:absolute;margin-left:0;margin-top:7.8pt;width:110.25pt;height:42.75pt;z-index:2516705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" filled="f" strokecolor="windowText" strokeweight="1pt">
                <w10:wrap anchorx="margin"/>
              </v:rect>
            </w:pict>
          </mc:Fallback>
        </mc:AlternateContent>
      </w:r>
    </w:p>
    <w:p w14:paraId="4B3F5B35" w14:textId="2BF81B45" w:rsidR="000E67F3" w:rsidRPr="000E67F3" w:rsidRDefault="000E67F3" w:rsidP="00A1749E">
      <w:pPr>
        <w:jc w:val="center"/>
      </w:pPr>
      <w:r w:rsidRPr="000E67F3">
        <w:t>L</w:t>
      </w:r>
      <w:r w:rsidRPr="00EA0E00">
        <w:rPr>
          <w:vertAlign w:val="subscript"/>
        </w:rPr>
        <w:t>r</w:t>
      </w:r>
      <w:r w:rsidRPr="000E67F3">
        <w:t xml:space="preserve"> </w:t>
      </w:r>
      <w:proofErr w:type="gramStart"/>
      <w:r w:rsidRPr="000E67F3">
        <w:t>= __</w:t>
      </w:r>
      <w:proofErr w:type="gramEnd"/>
      <w:r w:rsidRPr="000E67F3">
        <w:t xml:space="preserve">________ </w:t>
      </w:r>
      <w:r w:rsidR="00F15AFF">
        <w:t>m</w:t>
      </w:r>
    </w:p>
    <w:p w14:paraId="589AD1C6" w14:textId="77777777" w:rsidR="00C54AA4" w:rsidRDefault="00C54AA4" w:rsidP="00C54AA4">
      <w:pPr>
        <w:pStyle w:val="ListParagraph"/>
      </w:pPr>
    </w:p>
    <w:p w14:paraId="466E8ABF" w14:textId="77777777" w:rsidR="00B057C4" w:rsidRDefault="00B057C4" w:rsidP="00C54AA4">
      <w:pPr>
        <w:pStyle w:val="ListParagraph"/>
      </w:pPr>
    </w:p>
    <w:p w14:paraId="19CD97DB" w14:textId="22B5544F" w:rsidR="000E67F3" w:rsidRPr="00D05DEF" w:rsidRDefault="00D05DEF" w:rsidP="00D05DEF">
      <w:pPr>
        <w:pStyle w:val="ListParagraph"/>
        <w:numPr>
          <w:ilvl w:val="0"/>
          <w:numId w:val="18"/>
        </w:numPr>
        <w:jc w:val="both"/>
        <w:rPr>
          <w:lang w:val="es-MX"/>
        </w:rPr>
      </w:pPr>
      <w:r w:rsidRPr="00D05DEF">
        <w:rPr>
          <w:lang w:val="es-MX"/>
        </w:rPr>
        <w:t>Ahora, calcule la longitud de la transición (</w:t>
      </w:r>
      <w:proofErr w:type="spellStart"/>
      <w:r w:rsidRPr="00D05DEF">
        <w:rPr>
          <w:lang w:val="es-MX"/>
        </w:rPr>
        <w:t>Lt</w:t>
      </w:r>
      <w:proofErr w:type="spellEnd"/>
      <w:r w:rsidRPr="00D05DEF">
        <w:rPr>
          <w:lang w:val="es-MX"/>
        </w:rPr>
        <w:t xml:space="preserve">) utilizando una corona normal del </w:t>
      </w:r>
      <w:r w:rsidRPr="00D05DEF">
        <w:rPr>
          <w:b/>
          <w:bCs/>
          <w:lang w:val="es-MX"/>
        </w:rPr>
        <w:t>2%</w:t>
      </w:r>
      <w:r w:rsidRPr="00D05DEF">
        <w:rPr>
          <w:lang w:val="es-MX"/>
        </w:rPr>
        <w:t xml:space="preserve"> y la fórmula que se presenta a continuación</w:t>
      </w:r>
      <w:r w:rsidR="00B057C4" w:rsidRPr="00D05DEF">
        <w:rPr>
          <w:lang w:val="es-MX"/>
        </w:rPr>
        <w:t>:</w:t>
      </w:r>
    </w:p>
    <w:p w14:paraId="7F47778F" w14:textId="00A9F5D7" w:rsidR="00BF06E5" w:rsidRPr="009F5FF7" w:rsidRDefault="00843FE3" w:rsidP="00BF06E5">
      <w:pPr>
        <w:pStyle w:val="ListParagraph"/>
        <w:rPr>
          <w:lang w:val="es-ES"/>
        </w:rPr>
      </w:pPr>
      <w:r w:rsidRPr="004F524B">
        <w:rPr>
          <w:noProof/>
        </w:rPr>
        <mc:AlternateContent>
          <mc:Choice Requires="wps">
            <w:drawing>
              <wp:anchor distT="45720" distB="45720" distL="114300" distR="114300" simplePos="0" relativeHeight="251696128" behindDoc="0" locked="0" layoutInCell="1" allowOverlap="1" wp14:anchorId="68EE4FF4" wp14:editId="74CFCC92">
                <wp:simplePos x="0" y="0"/>
                <wp:positionH relativeFrom="margin">
                  <wp:align>center</wp:align>
                </wp:positionH>
                <wp:positionV relativeFrom="paragraph">
                  <wp:posOffset>676114</wp:posOffset>
                </wp:positionV>
                <wp:extent cx="3183890" cy="1404620"/>
                <wp:effectExtent l="0" t="0" r="0" b="3810"/>
                <wp:wrapTopAndBottom/>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890" cy="1404620"/>
                        </a:xfrm>
                        <a:prstGeom prst="rect">
                          <a:avLst/>
                        </a:prstGeom>
                        <a:solidFill>
                          <a:srgbClr val="FFFFFF"/>
                        </a:solidFill>
                        <a:ln w="9525">
                          <a:noFill/>
                          <a:miter lim="800000"/>
                          <a:headEnd/>
                          <a:tailEnd/>
                        </a:ln>
                      </wps:spPr>
                      <wps:txbx>
                        <w:txbxContent>
                          <w:p w14:paraId="4E0C63F4" w14:textId="77777777" w:rsidR="00843FE3" w:rsidRPr="00347BD4" w:rsidRDefault="00843FE3" w:rsidP="00843FE3">
                            <w:pPr>
                              <w:spacing w:after="0"/>
                              <w:jc w:val="both"/>
                              <w:rPr>
                                <w:sz w:val="18"/>
                                <w:szCs w:val="18"/>
                                <w:lang w:val="es-MX"/>
                              </w:rPr>
                            </w:pPr>
                            <w:r w:rsidRPr="00347BD4">
                              <w:rPr>
                                <w:sz w:val="18"/>
                                <w:szCs w:val="18"/>
                                <w:lang w:val="es-MX"/>
                              </w:rPr>
                              <w:t>Donde:</w:t>
                            </w:r>
                          </w:p>
                          <w:p w14:paraId="4C636932" w14:textId="003D086F" w:rsidR="00843FE3" w:rsidRPr="00347BD4" w:rsidRDefault="00843FE3" w:rsidP="00843FE3">
                            <w:pPr>
                              <w:spacing w:after="0"/>
                              <w:jc w:val="both"/>
                              <w:rPr>
                                <w:sz w:val="18"/>
                                <w:szCs w:val="18"/>
                                <w:lang w:val="es-MX"/>
                              </w:rPr>
                            </w:pPr>
                            <w:proofErr w:type="spellStart"/>
                            <w:r w:rsidRPr="00347BD4">
                              <w:rPr>
                                <w:i/>
                                <w:iCs/>
                                <w:sz w:val="18"/>
                                <w:szCs w:val="18"/>
                                <w:lang w:val="es-MX"/>
                              </w:rPr>
                              <w:t>L</w:t>
                            </w:r>
                            <w:r>
                              <w:rPr>
                                <w:i/>
                                <w:iCs/>
                                <w:sz w:val="18"/>
                                <w:szCs w:val="18"/>
                                <w:vertAlign w:val="subscript"/>
                                <w:lang w:val="es-MX"/>
                              </w:rPr>
                              <w:t>t</w:t>
                            </w:r>
                            <w:proofErr w:type="spellEnd"/>
                            <w:r>
                              <w:rPr>
                                <w:i/>
                                <w:iCs/>
                                <w:sz w:val="18"/>
                                <w:szCs w:val="18"/>
                                <w:vertAlign w:val="subscript"/>
                                <w:lang w:val="es-MX"/>
                              </w:rPr>
                              <w:t xml:space="preserve"> </w:t>
                            </w:r>
                            <w:r w:rsidRPr="00347BD4">
                              <w:rPr>
                                <w:sz w:val="18"/>
                                <w:szCs w:val="18"/>
                                <w:lang w:val="es-MX"/>
                              </w:rPr>
                              <w:t xml:space="preserve">= Longitud mínima de la </w:t>
                            </w:r>
                            <w:r>
                              <w:rPr>
                                <w:sz w:val="18"/>
                                <w:szCs w:val="18"/>
                                <w:lang w:val="es-MX"/>
                              </w:rPr>
                              <w:t>transición tange</w:t>
                            </w:r>
                            <w:r w:rsidR="0091148E">
                              <w:rPr>
                                <w:sz w:val="18"/>
                                <w:szCs w:val="18"/>
                                <w:lang w:val="es-MX"/>
                              </w:rPr>
                              <w:t>nte</w:t>
                            </w:r>
                            <w:r w:rsidRPr="00347BD4">
                              <w:rPr>
                                <w:sz w:val="18"/>
                                <w:szCs w:val="18"/>
                                <w:lang w:val="es-MX"/>
                              </w:rPr>
                              <w:t>, ft</w:t>
                            </w:r>
                          </w:p>
                          <w:p w14:paraId="2EB2733E" w14:textId="20FAFE53" w:rsidR="00843FE3" w:rsidRDefault="00843FE3" w:rsidP="00843FE3">
                            <w:pPr>
                              <w:spacing w:after="0"/>
                              <w:jc w:val="both"/>
                              <w:rPr>
                                <w:i/>
                                <w:iCs/>
                                <w:sz w:val="18"/>
                                <w:szCs w:val="18"/>
                                <w:lang w:val="es-MX"/>
                              </w:rPr>
                            </w:pPr>
                            <w:proofErr w:type="spellStart"/>
                            <w:r>
                              <w:rPr>
                                <w:i/>
                                <w:iCs/>
                                <w:sz w:val="18"/>
                                <w:szCs w:val="18"/>
                                <w:lang w:val="es-MX"/>
                              </w:rPr>
                              <w:t>e</w:t>
                            </w:r>
                            <w:r w:rsidRPr="00843FE3">
                              <w:rPr>
                                <w:i/>
                                <w:iCs/>
                                <w:sz w:val="18"/>
                                <w:szCs w:val="18"/>
                                <w:vertAlign w:val="subscript"/>
                                <w:lang w:val="es-MX"/>
                              </w:rPr>
                              <w:t>NC</w:t>
                            </w:r>
                            <w:proofErr w:type="spellEnd"/>
                            <w:r>
                              <w:rPr>
                                <w:i/>
                                <w:iCs/>
                                <w:sz w:val="18"/>
                                <w:szCs w:val="18"/>
                                <w:vertAlign w:val="subscript"/>
                                <w:lang w:val="es-MX"/>
                              </w:rPr>
                              <w:t xml:space="preserve"> </w:t>
                            </w:r>
                            <w:r>
                              <w:rPr>
                                <w:i/>
                                <w:iCs/>
                                <w:sz w:val="18"/>
                                <w:szCs w:val="18"/>
                                <w:lang w:val="es-MX"/>
                              </w:rPr>
                              <w:t>= pendiente transversal normal, porcentaje</w:t>
                            </w:r>
                          </w:p>
                          <w:p w14:paraId="57FB7DDC" w14:textId="4903A51E" w:rsidR="00843FE3" w:rsidRDefault="00843FE3" w:rsidP="00843FE3">
                            <w:pPr>
                              <w:spacing w:after="0"/>
                              <w:jc w:val="both"/>
                              <w:rPr>
                                <w:i/>
                                <w:iCs/>
                                <w:sz w:val="18"/>
                                <w:szCs w:val="18"/>
                                <w:lang w:val="es-MX"/>
                              </w:rPr>
                            </w:pPr>
                            <w:proofErr w:type="spellStart"/>
                            <w:r>
                              <w:rPr>
                                <w:i/>
                                <w:iCs/>
                                <w:sz w:val="18"/>
                                <w:szCs w:val="18"/>
                                <w:lang w:val="es-MX"/>
                              </w:rPr>
                              <w:t>e</w:t>
                            </w:r>
                            <w:r w:rsidRPr="00843FE3">
                              <w:rPr>
                                <w:i/>
                                <w:iCs/>
                                <w:sz w:val="18"/>
                                <w:szCs w:val="18"/>
                                <w:vertAlign w:val="subscript"/>
                                <w:lang w:val="es-MX"/>
                              </w:rPr>
                              <w:t>d</w:t>
                            </w:r>
                            <w:proofErr w:type="spellEnd"/>
                            <w:r>
                              <w:rPr>
                                <w:i/>
                                <w:iCs/>
                                <w:sz w:val="18"/>
                                <w:szCs w:val="18"/>
                                <w:vertAlign w:val="subscript"/>
                                <w:lang w:val="es-MX"/>
                              </w:rPr>
                              <w:t xml:space="preserve"> </w:t>
                            </w:r>
                            <w:r>
                              <w:rPr>
                                <w:i/>
                                <w:iCs/>
                                <w:sz w:val="18"/>
                                <w:szCs w:val="18"/>
                                <w:lang w:val="es-MX"/>
                              </w:rPr>
                              <w:t xml:space="preserve">= pendiente de peralte de diseño, porcentaje </w:t>
                            </w:r>
                          </w:p>
                          <w:p w14:paraId="2BE23DAD" w14:textId="4512391F" w:rsidR="0091148E" w:rsidRPr="0091148E" w:rsidRDefault="0091148E" w:rsidP="00843FE3">
                            <w:pPr>
                              <w:spacing w:after="0"/>
                              <w:jc w:val="both"/>
                              <w:rPr>
                                <w:sz w:val="18"/>
                                <w:szCs w:val="18"/>
                                <w:lang w:val="es-MX"/>
                              </w:rPr>
                            </w:pPr>
                            <w:r>
                              <w:rPr>
                                <w:i/>
                                <w:iCs/>
                                <w:sz w:val="18"/>
                                <w:szCs w:val="18"/>
                                <w:lang w:val="es-MX"/>
                              </w:rPr>
                              <w:t>L</w:t>
                            </w:r>
                            <w:r w:rsidRPr="0091148E">
                              <w:rPr>
                                <w:i/>
                                <w:iCs/>
                                <w:sz w:val="18"/>
                                <w:szCs w:val="18"/>
                                <w:vertAlign w:val="subscript"/>
                                <w:lang w:val="es-MX"/>
                              </w:rPr>
                              <w:t>r</w:t>
                            </w:r>
                            <w:r>
                              <w:rPr>
                                <w:i/>
                                <w:iCs/>
                                <w:sz w:val="18"/>
                                <w:szCs w:val="18"/>
                                <w:vertAlign w:val="subscript"/>
                                <w:lang w:val="es-MX"/>
                              </w:rPr>
                              <w:t xml:space="preserve"> </w:t>
                            </w:r>
                            <w:r>
                              <w:rPr>
                                <w:sz w:val="18"/>
                                <w:szCs w:val="18"/>
                                <w:lang w:val="es-MX"/>
                              </w:rPr>
                              <w:t>= longitud mínima de la transición de peralte, 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EE4FF4" id="_x0000_s1028" type="#_x0000_t202" style="position:absolute;left:0;text-align:left;margin-left:0;margin-top:53.25pt;width:250.7pt;height:110.6pt;z-index:2516961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" stroked="f">
                <v:textbox style="mso-fit-shape-to-text:t">
                  <w:txbxContent>
                    <w:p w14:paraId="4E0C63F4" w14:textId="77777777" w:rsidR="00843FE3" w:rsidRPr="00347BD4" w:rsidRDefault="00843FE3" w:rsidP="00843FE3">
                      <w:pPr>
                        <w:spacing w:after="0"/>
                        <w:jc w:val="both"/>
                        <w:rPr>
                          <w:sz w:val="18"/>
                          <w:szCs w:val="18"/>
                          <w:lang w:val="es-MX"/>
                        </w:rPr>
                      </w:pPr>
                      <w:r w:rsidRPr="00347BD4">
                        <w:rPr>
                          <w:sz w:val="18"/>
                          <w:szCs w:val="18"/>
                          <w:lang w:val="es-MX"/>
                        </w:rPr>
                        <w:t>Donde:</w:t>
                      </w:r>
                    </w:p>
                    <w:p w14:paraId="4C636932" w14:textId="003D086F" w:rsidR="00843FE3" w:rsidRPr="00347BD4" w:rsidRDefault="00843FE3" w:rsidP="00843FE3">
                      <w:pPr>
                        <w:spacing w:after="0"/>
                        <w:jc w:val="both"/>
                        <w:rPr>
                          <w:sz w:val="18"/>
                          <w:szCs w:val="18"/>
                          <w:lang w:val="es-MX"/>
                        </w:rPr>
                      </w:pPr>
                      <w:proofErr w:type="spellStart"/>
                      <w:r w:rsidRPr="00347BD4">
                        <w:rPr>
                          <w:i/>
                          <w:iCs/>
                          <w:sz w:val="18"/>
                          <w:szCs w:val="18"/>
                          <w:lang w:val="es-MX"/>
                        </w:rPr>
                        <w:t>L</w:t>
                      </w:r>
                      <w:r>
                        <w:rPr>
                          <w:i/>
                          <w:iCs/>
                          <w:sz w:val="18"/>
                          <w:szCs w:val="18"/>
                          <w:vertAlign w:val="subscript"/>
                          <w:lang w:val="es-MX"/>
                        </w:rPr>
                        <w:t>t</w:t>
                      </w:r>
                      <w:proofErr w:type="spellEnd"/>
                      <w:r>
                        <w:rPr>
                          <w:i/>
                          <w:iCs/>
                          <w:sz w:val="18"/>
                          <w:szCs w:val="18"/>
                          <w:vertAlign w:val="subscript"/>
                          <w:lang w:val="es-MX"/>
                        </w:rPr>
                        <w:t xml:space="preserve"> </w:t>
                      </w:r>
                      <w:r w:rsidRPr="00347BD4">
                        <w:rPr>
                          <w:sz w:val="18"/>
                          <w:szCs w:val="18"/>
                          <w:lang w:val="es-MX"/>
                        </w:rPr>
                        <w:t xml:space="preserve">= Longitud mínima de la </w:t>
                      </w:r>
                      <w:r>
                        <w:rPr>
                          <w:sz w:val="18"/>
                          <w:szCs w:val="18"/>
                          <w:lang w:val="es-MX"/>
                        </w:rPr>
                        <w:t>transición tange</w:t>
                      </w:r>
                      <w:r w:rsidR="0091148E">
                        <w:rPr>
                          <w:sz w:val="18"/>
                          <w:szCs w:val="18"/>
                          <w:lang w:val="es-MX"/>
                        </w:rPr>
                        <w:t>nte</w:t>
                      </w:r>
                      <w:r w:rsidRPr="00347BD4">
                        <w:rPr>
                          <w:sz w:val="18"/>
                          <w:szCs w:val="18"/>
                          <w:lang w:val="es-MX"/>
                        </w:rPr>
                        <w:t>, ft</w:t>
                      </w:r>
                    </w:p>
                    <w:p w14:paraId="2EB2733E" w14:textId="20FAFE53" w:rsidR="00843FE3" w:rsidRDefault="00843FE3" w:rsidP="00843FE3">
                      <w:pPr>
                        <w:spacing w:after="0"/>
                        <w:jc w:val="both"/>
                        <w:rPr>
                          <w:i/>
                          <w:iCs/>
                          <w:sz w:val="18"/>
                          <w:szCs w:val="18"/>
                          <w:lang w:val="es-MX"/>
                        </w:rPr>
                      </w:pPr>
                      <w:proofErr w:type="spellStart"/>
                      <w:r>
                        <w:rPr>
                          <w:i/>
                          <w:iCs/>
                          <w:sz w:val="18"/>
                          <w:szCs w:val="18"/>
                          <w:lang w:val="es-MX"/>
                        </w:rPr>
                        <w:t>e</w:t>
                      </w:r>
                      <w:r w:rsidRPr="00843FE3">
                        <w:rPr>
                          <w:i/>
                          <w:iCs/>
                          <w:sz w:val="18"/>
                          <w:szCs w:val="18"/>
                          <w:vertAlign w:val="subscript"/>
                          <w:lang w:val="es-MX"/>
                        </w:rPr>
                        <w:t>NC</w:t>
                      </w:r>
                      <w:proofErr w:type="spellEnd"/>
                      <w:r>
                        <w:rPr>
                          <w:i/>
                          <w:iCs/>
                          <w:sz w:val="18"/>
                          <w:szCs w:val="18"/>
                          <w:vertAlign w:val="subscript"/>
                          <w:lang w:val="es-MX"/>
                        </w:rPr>
                        <w:t xml:space="preserve"> </w:t>
                      </w:r>
                      <w:r>
                        <w:rPr>
                          <w:i/>
                          <w:iCs/>
                          <w:sz w:val="18"/>
                          <w:szCs w:val="18"/>
                          <w:lang w:val="es-MX"/>
                        </w:rPr>
                        <w:t>= pendiente transversal normal, porcentaje</w:t>
                      </w:r>
                    </w:p>
                    <w:p w14:paraId="57FB7DDC" w14:textId="4903A51E" w:rsidR="00843FE3" w:rsidRDefault="00843FE3" w:rsidP="00843FE3">
                      <w:pPr>
                        <w:spacing w:after="0"/>
                        <w:jc w:val="both"/>
                        <w:rPr>
                          <w:i/>
                          <w:iCs/>
                          <w:sz w:val="18"/>
                          <w:szCs w:val="18"/>
                          <w:lang w:val="es-MX"/>
                        </w:rPr>
                      </w:pPr>
                      <w:proofErr w:type="spellStart"/>
                      <w:r>
                        <w:rPr>
                          <w:i/>
                          <w:iCs/>
                          <w:sz w:val="18"/>
                          <w:szCs w:val="18"/>
                          <w:lang w:val="es-MX"/>
                        </w:rPr>
                        <w:t>e</w:t>
                      </w:r>
                      <w:r w:rsidRPr="00843FE3">
                        <w:rPr>
                          <w:i/>
                          <w:iCs/>
                          <w:sz w:val="18"/>
                          <w:szCs w:val="18"/>
                          <w:vertAlign w:val="subscript"/>
                          <w:lang w:val="es-MX"/>
                        </w:rPr>
                        <w:t>d</w:t>
                      </w:r>
                      <w:proofErr w:type="spellEnd"/>
                      <w:r>
                        <w:rPr>
                          <w:i/>
                          <w:iCs/>
                          <w:sz w:val="18"/>
                          <w:szCs w:val="18"/>
                          <w:vertAlign w:val="subscript"/>
                          <w:lang w:val="es-MX"/>
                        </w:rPr>
                        <w:t xml:space="preserve"> </w:t>
                      </w:r>
                      <w:r>
                        <w:rPr>
                          <w:i/>
                          <w:iCs/>
                          <w:sz w:val="18"/>
                          <w:szCs w:val="18"/>
                          <w:lang w:val="es-MX"/>
                        </w:rPr>
                        <w:t xml:space="preserve">= pendiente de peralte de diseño, porcentaje </w:t>
                      </w:r>
                    </w:p>
                    <w:p w14:paraId="2BE23DAD" w14:textId="4512391F" w:rsidR="0091148E" w:rsidRPr="0091148E" w:rsidRDefault="0091148E" w:rsidP="00843FE3">
                      <w:pPr>
                        <w:spacing w:after="0"/>
                        <w:jc w:val="both"/>
                        <w:rPr>
                          <w:sz w:val="18"/>
                          <w:szCs w:val="18"/>
                          <w:lang w:val="es-MX"/>
                        </w:rPr>
                      </w:pPr>
                      <w:r>
                        <w:rPr>
                          <w:i/>
                          <w:iCs/>
                          <w:sz w:val="18"/>
                          <w:szCs w:val="18"/>
                          <w:lang w:val="es-MX"/>
                        </w:rPr>
                        <w:t>L</w:t>
                      </w:r>
                      <w:r w:rsidRPr="0091148E">
                        <w:rPr>
                          <w:i/>
                          <w:iCs/>
                          <w:sz w:val="18"/>
                          <w:szCs w:val="18"/>
                          <w:vertAlign w:val="subscript"/>
                          <w:lang w:val="es-MX"/>
                        </w:rPr>
                        <w:t>r</w:t>
                      </w:r>
                      <w:r>
                        <w:rPr>
                          <w:i/>
                          <w:iCs/>
                          <w:sz w:val="18"/>
                          <w:szCs w:val="18"/>
                          <w:vertAlign w:val="subscript"/>
                          <w:lang w:val="es-MX"/>
                        </w:rPr>
                        <w:t xml:space="preserve"> </w:t>
                      </w:r>
                      <w:r>
                        <w:rPr>
                          <w:sz w:val="18"/>
                          <w:szCs w:val="18"/>
                          <w:lang w:val="es-MX"/>
                        </w:rPr>
                        <w:t>= longitud mínima de la transición de peralte, ft</w:t>
                      </w:r>
                    </w:p>
                  </w:txbxContent>
                </v:textbox>
                <w10:wrap type="topAndBottom" anchorx="margin"/>
              </v:shape>
            </w:pict>
          </mc:Fallback>
        </mc:AlternateContent>
      </w:r>
    </w:p>
    <w:p w14:paraId="73C2A255" w14:textId="407944EB" w:rsidR="00BF06E5" w:rsidRPr="00BB73FD" w:rsidRDefault="00A62004" w:rsidP="00BB73FD">
      <w:pPr>
        <w:pStyle w:val="ListParagraph"/>
        <w:jc w:val="center"/>
        <w:rPr>
          <w:rFonts w:eastAsiaTheme="minorEastAsia"/>
        </w:rPr>
      </w:pPr>
      <m:oMathPara>
        <m:oMath>
          <m:sSub>
            <m:sSubPr>
              <m:ctrlPr>
                <w:rPr>
                  <w:rFonts w:ascii="Cambria Math" w:hAnsi="Cambria Math"/>
                  <w:i/>
                </w:rPr>
              </m:ctrlPr>
            </m:sSubPr>
            <m:e>
              <m:r>
                <w:rPr>
                  <w:rFonts w:ascii="Cambria Math" w:hAnsi="Cambria Math"/>
                </w:rPr>
                <m:t>L</m:t>
              </m:r>
            </m:e>
            <m:sub>
              <m:r>
                <w:rPr>
                  <w:rFonts w:ascii="Cambria Math" w:hAnsi="Cambria Math"/>
                </w:rPr>
                <m:t>t</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NC</m:t>
                  </m:r>
                </m:sub>
              </m:sSub>
            </m:num>
            <m:den>
              <m:sSub>
                <m:sSubPr>
                  <m:ctrlPr>
                    <w:rPr>
                      <w:rFonts w:ascii="Cambria Math" w:hAnsi="Cambria Math"/>
                      <w:i/>
                    </w:rPr>
                  </m:ctrlPr>
                </m:sSubPr>
                <m:e>
                  <m:r>
                    <w:rPr>
                      <w:rFonts w:ascii="Cambria Math" w:hAnsi="Cambria Math"/>
                    </w:rPr>
                    <m:t>e</m:t>
                  </m:r>
                </m:e>
                <m:sub>
                  <m:r>
                    <w:rPr>
                      <w:rFonts w:ascii="Cambria Math" w:hAnsi="Cambria Math"/>
                    </w:rPr>
                    <m:t>d</m:t>
                  </m:r>
                </m:sub>
              </m:sSub>
            </m:den>
          </m:f>
          <m:sSub>
            <m:sSubPr>
              <m:ctrlPr>
                <w:rPr>
                  <w:rFonts w:ascii="Cambria Math" w:hAnsi="Cambria Math"/>
                  <w:i/>
                </w:rPr>
              </m:ctrlPr>
            </m:sSubPr>
            <m:e>
              <m:r>
                <w:rPr>
                  <w:rFonts w:ascii="Cambria Math" w:hAnsi="Cambria Math"/>
                </w:rPr>
                <m:t>L</m:t>
              </m:r>
            </m:e>
            <m:sub>
              <m:r>
                <w:rPr>
                  <w:rFonts w:ascii="Cambria Math" w:hAnsi="Cambria Math"/>
                </w:rPr>
                <m:t>r</m:t>
              </m:r>
            </m:sub>
          </m:sSub>
        </m:oMath>
      </m:oMathPara>
    </w:p>
    <w:p w14:paraId="0CDA7A9D" w14:textId="5C16721F" w:rsidR="00EA0E00" w:rsidRPr="0060084C" w:rsidRDefault="00EA0E00" w:rsidP="00EA0E00">
      <w:pPr>
        <w:jc w:val="center"/>
        <w:rPr>
          <w:sz w:val="18"/>
          <w:szCs w:val="18"/>
          <w:lang w:val="es-MX"/>
        </w:rPr>
      </w:pPr>
      <w:r w:rsidRPr="0060084C">
        <w:rPr>
          <w:sz w:val="18"/>
          <w:szCs w:val="18"/>
          <w:lang w:val="es-MX"/>
        </w:rPr>
        <w:t>E</w:t>
      </w:r>
      <w:r w:rsidR="00BB73FD" w:rsidRPr="0060084C">
        <w:rPr>
          <w:sz w:val="18"/>
          <w:szCs w:val="18"/>
          <w:lang w:val="es-MX"/>
        </w:rPr>
        <w:t>cuación 3-24. Política sobre el Diseño Geométrico de Carreteras y Calles, 7.</w:t>
      </w:r>
      <w:r w:rsidR="00BB73FD" w:rsidRPr="0060084C">
        <w:rPr>
          <w:sz w:val="18"/>
          <w:szCs w:val="18"/>
          <w:vertAlign w:val="superscript"/>
          <w:lang w:val="es-MX"/>
        </w:rPr>
        <w:t>a</w:t>
      </w:r>
      <w:r w:rsidR="00450428" w:rsidRPr="0060084C">
        <w:rPr>
          <w:sz w:val="18"/>
          <w:szCs w:val="18"/>
          <w:vertAlign w:val="superscript"/>
          <w:lang w:val="es-MX"/>
        </w:rPr>
        <w:t xml:space="preserve"> </w:t>
      </w:r>
      <w:r w:rsidR="00450428" w:rsidRPr="0060084C">
        <w:rPr>
          <w:sz w:val="18"/>
          <w:szCs w:val="18"/>
          <w:lang w:val="es-MX"/>
        </w:rPr>
        <w:t>Edición (AASHTO)</w:t>
      </w:r>
    </w:p>
    <w:p w14:paraId="00BAC5D6" w14:textId="77777777" w:rsidR="00BB73FD" w:rsidRPr="009F5FF7" w:rsidRDefault="00BB73FD" w:rsidP="00EA0E00">
      <w:pPr>
        <w:jc w:val="center"/>
        <w:rPr>
          <w:sz w:val="18"/>
          <w:szCs w:val="18"/>
          <w:lang w:val="es-ES"/>
        </w:rPr>
      </w:pPr>
    </w:p>
    <w:p w14:paraId="349E8385" w14:textId="77777777" w:rsidR="00273BA0" w:rsidRPr="009F5FF7" w:rsidRDefault="00273BA0" w:rsidP="00BF06E5">
      <w:pPr>
        <w:jc w:val="center"/>
        <w:rPr>
          <w:lang w:val="es-ES"/>
        </w:rPr>
      </w:pPr>
      <w:r>
        <w:rPr>
          <w:noProof/>
        </w:rPr>
        <mc:AlternateContent>
          <mc:Choice Requires="wps">
            <w:drawing>
              <wp:anchor distT="45720" distB="45720" distL="114300" distR="114300" simplePos="0" relativeHeight="251689984" behindDoc="0" locked="0" layoutInCell="1" allowOverlap="1" wp14:anchorId="2AC9CCBB" wp14:editId="1ABFDB08">
                <wp:simplePos x="0" y="0"/>
                <wp:positionH relativeFrom="margin">
                  <wp:align>center</wp:align>
                </wp:positionH>
                <wp:positionV relativeFrom="paragraph">
                  <wp:posOffset>10795</wp:posOffset>
                </wp:positionV>
                <wp:extent cx="1695450" cy="4857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85775"/>
                        </a:xfrm>
                        <a:prstGeom prst="rect">
                          <a:avLst/>
                        </a:prstGeom>
                        <a:solidFill>
                          <a:srgbClr val="FFFFFF"/>
                        </a:solidFill>
                        <a:ln w="9525">
                          <a:solidFill>
                            <a:srgbClr val="000000"/>
                          </a:solidFill>
                          <a:miter lim="800000"/>
                          <a:headEnd/>
                          <a:tailEnd/>
                        </a:ln>
                      </wps:spPr>
                      <wps:txbx>
                        <w:txbxContent>
                          <w:p w14:paraId="5A12A901" w14:textId="77777777" w:rsidR="00273BA0" w:rsidRPr="00EA0E00" w:rsidRDefault="00273BA0" w:rsidP="00273BA0">
                            <w:pPr>
                              <w:jc w:val="center"/>
                            </w:pPr>
                            <w:r>
                              <w:t>L</w:t>
                            </w:r>
                            <w:r>
                              <w:rPr>
                                <w:vertAlign w:val="subscript"/>
                              </w:rPr>
                              <w:t>t</w:t>
                            </w:r>
                            <w:r>
                              <w:t xml:space="preserve"> = ____________ ft</w:t>
                            </w:r>
                          </w:p>
                          <w:p w14:paraId="18EA70E5" w14:textId="77777777" w:rsidR="00273BA0" w:rsidRDefault="00273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9CCBB" id="Text Box 2" o:spid="_x0000_s1029" type="#_x0000_t202" style="position:absolute;left:0;text-align:left;margin-left:0;margin-top:.85pt;width:133.5pt;height:38.25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">
                <v:textbox>
                  <w:txbxContent>
                    <w:p w14:paraId="5A12A901" w14:textId="77777777" w:rsidR="00273BA0" w:rsidRPr="00EA0E00" w:rsidRDefault="00273BA0" w:rsidP="00273BA0">
                      <w:pPr>
                        <w:jc w:val="center"/>
                      </w:pPr>
                      <w:r>
                        <w:t>L</w:t>
                      </w:r>
                      <w:r>
                        <w:rPr>
                          <w:vertAlign w:val="subscript"/>
                        </w:rPr>
                        <w:t>t</w:t>
                      </w:r>
                      <w:r>
                        <w:t xml:space="preserve"> = ____________ ft</w:t>
                      </w:r>
                    </w:p>
                    <w:p w14:paraId="18EA70E5" w14:textId="77777777" w:rsidR="00273BA0" w:rsidRDefault="00273BA0"/>
                  </w:txbxContent>
                </v:textbox>
                <w10:wrap type="square" anchorx="margin"/>
              </v:shape>
            </w:pict>
          </mc:Fallback>
        </mc:AlternateContent>
      </w:r>
    </w:p>
    <w:p w14:paraId="40285EC8" w14:textId="77777777" w:rsidR="00BF06E5" w:rsidRPr="009F5FF7" w:rsidRDefault="00BF06E5" w:rsidP="00BF06E5">
      <w:pPr>
        <w:jc w:val="center"/>
        <w:rPr>
          <w:lang w:val="es-ES"/>
        </w:rPr>
      </w:pPr>
    </w:p>
    <w:p w14:paraId="67C8F3D9" w14:textId="77777777" w:rsidR="00273BA0" w:rsidRPr="009F5FF7" w:rsidRDefault="00273BA0" w:rsidP="00BF06E5">
      <w:pPr>
        <w:jc w:val="center"/>
        <w:rPr>
          <w:lang w:val="es-ES"/>
        </w:rPr>
      </w:pPr>
    </w:p>
    <w:p w14:paraId="233FB9D4" w14:textId="60C36D9D" w:rsidR="00E016D8" w:rsidRPr="0060084C" w:rsidRDefault="0060084C" w:rsidP="00DC135F">
      <w:pPr>
        <w:pStyle w:val="ListParagraph"/>
        <w:numPr>
          <w:ilvl w:val="0"/>
          <w:numId w:val="18"/>
        </w:numPr>
        <w:jc w:val="both"/>
        <w:rPr>
          <w:lang w:val="es-MX"/>
        </w:rPr>
      </w:pPr>
      <w:r w:rsidRPr="0060084C">
        <w:rPr>
          <w:lang w:val="es-MX"/>
        </w:rPr>
        <w:t xml:space="preserve">Cambie el flujo de trabajo de </w:t>
      </w:r>
      <w:r w:rsidRPr="0060084C">
        <w:rPr>
          <w:rStyle w:val="Strong"/>
          <w:lang w:val="es-MX"/>
        </w:rPr>
        <w:t xml:space="preserve">OpenRoads </w:t>
      </w:r>
      <w:proofErr w:type="spellStart"/>
      <w:r w:rsidRPr="0060084C">
        <w:rPr>
          <w:rStyle w:val="Strong"/>
          <w:lang w:val="es-MX"/>
        </w:rPr>
        <w:t>Modeling</w:t>
      </w:r>
      <w:proofErr w:type="spellEnd"/>
      <w:r w:rsidRPr="0060084C">
        <w:rPr>
          <w:lang w:val="es-MX"/>
        </w:rPr>
        <w:t xml:space="preserve"> a </w:t>
      </w:r>
      <w:proofErr w:type="spellStart"/>
      <w:r w:rsidRPr="0060084C">
        <w:rPr>
          <w:rStyle w:val="Strong"/>
          <w:lang w:val="es-MX"/>
        </w:rPr>
        <w:t>Drawing</w:t>
      </w:r>
      <w:proofErr w:type="spellEnd"/>
      <w:r w:rsidRPr="0060084C">
        <w:rPr>
          <w:lang w:val="es-MX"/>
        </w:rPr>
        <w:t xml:space="preserve"> y seleccione la cinta </w:t>
      </w:r>
      <w:proofErr w:type="spellStart"/>
      <w:r w:rsidRPr="0060084C">
        <w:rPr>
          <w:rStyle w:val="Strong"/>
          <w:lang w:val="es-MX"/>
        </w:rPr>
        <w:t>Annotate</w:t>
      </w:r>
      <w:proofErr w:type="spellEnd"/>
      <w:r w:rsidR="00E016D8" w:rsidRPr="0060084C">
        <w:rPr>
          <w:lang w:val="es-MX"/>
        </w:rPr>
        <w:t>.</w:t>
      </w:r>
    </w:p>
    <w:p w14:paraId="5EC8C65E" w14:textId="683AF723" w:rsidR="00EA0E00" w:rsidRPr="0060084C" w:rsidRDefault="0060084C" w:rsidP="0060084C">
      <w:pPr>
        <w:pStyle w:val="ListParagraph"/>
        <w:numPr>
          <w:ilvl w:val="0"/>
          <w:numId w:val="18"/>
        </w:numPr>
        <w:jc w:val="both"/>
        <w:rPr>
          <w:lang w:val="es-MX"/>
        </w:rPr>
      </w:pPr>
      <w:bookmarkStart w:id="0" w:name="_Hlk168476306"/>
      <w:r w:rsidRPr="0060084C">
        <w:rPr>
          <w:lang w:val="es-MX"/>
        </w:rPr>
        <w:t>Utilizando la curva y las tangentes que dibujó en los pasos 1 al 3 y las herramientas de acotación, acote lo siguiente únicamente en el lado izquierdo de la curva (el lado derecho es idéntico). Lea las notas que se presentan a continuación antes de realizar la acotación</w:t>
      </w:r>
      <w:r w:rsidR="00C9082E" w:rsidRPr="0060084C">
        <w:rPr>
          <w:lang w:val="es-MX"/>
        </w:rPr>
        <w:t>.</w:t>
      </w:r>
    </w:p>
    <w:p w14:paraId="62A20777" w14:textId="79346C98" w:rsidR="00091097" w:rsidRPr="009F5FF7" w:rsidRDefault="00091097" w:rsidP="00091097">
      <w:pPr>
        <w:rPr>
          <w:lang w:val="es-ES"/>
        </w:rPr>
      </w:pPr>
    </w:p>
    <w:p w14:paraId="6B36EDFD" w14:textId="09F85C7C" w:rsidR="00091097" w:rsidRPr="009F5FF7" w:rsidRDefault="00091097" w:rsidP="00091097">
      <w:pPr>
        <w:rPr>
          <w:lang w:val="es-ES"/>
        </w:rPr>
      </w:pPr>
    </w:p>
    <w:p w14:paraId="00B56C40" w14:textId="77777777" w:rsidR="00091097" w:rsidRPr="009F5FF7" w:rsidRDefault="00091097" w:rsidP="00091097">
      <w:pPr>
        <w:rPr>
          <w:lang w:val="es-ES"/>
        </w:rPr>
      </w:pPr>
    </w:p>
    <w:bookmarkEnd w:id="0"/>
    <w:p w14:paraId="576EE182" w14:textId="77777777" w:rsidR="00E016D8" w:rsidRPr="009F5FF7" w:rsidRDefault="00E016D8" w:rsidP="00E016D8">
      <w:pPr>
        <w:rPr>
          <w:lang w:val="es-ES"/>
        </w:rPr>
      </w:pPr>
      <w:r w:rsidRPr="00376763">
        <w:rPr>
          <w:b/>
          <w:noProof/>
        </w:rPr>
        <mc:AlternateContent>
          <mc:Choice Requires="wps">
            <w:drawing>
              <wp:anchor distT="0" distB="0" distL="114300" distR="114300" simplePos="0" relativeHeight="251675648" behindDoc="0" locked="0" layoutInCell="1" allowOverlap="1" wp14:anchorId="4D42851E" wp14:editId="535C57F9">
                <wp:simplePos x="0" y="0"/>
                <wp:positionH relativeFrom="margin">
                  <wp:posOffset>516834</wp:posOffset>
                </wp:positionH>
                <wp:positionV relativeFrom="paragraph">
                  <wp:posOffset>8448</wp:posOffset>
                </wp:positionV>
                <wp:extent cx="5200153" cy="1419225"/>
                <wp:effectExtent l="0" t="0" r="19685" b="28575"/>
                <wp:wrapNone/>
                <wp:docPr id="9" name="Rectangle: Rounded Corners 9"/>
                <wp:cNvGraphicFramePr/>
                <a:graphic xmlns:a="http://schemas.openxmlformats.org/drawingml/2006/main">
                  <a:graphicData uri="http://schemas.microsoft.com/office/word/2010/wordprocessingShape">
                    <wps:wsp>
                      <wps:cNvSpPr/>
                      <wps:spPr>
                        <a:xfrm>
                          <a:off x="0" y="0"/>
                          <a:ext cx="5200153" cy="1419225"/>
                        </a:xfrm>
                        <a:prstGeom prst="roundRect">
                          <a:avLst/>
                        </a:prstGeom>
                        <a:solidFill>
                          <a:srgbClr val="FFC000">
                            <a:alpha val="14902"/>
                          </a:srgbClr>
                        </a:solidFill>
                        <a:ln w="12700" cap="flat" cmpd="sng" algn="ctr">
                          <a:solidFill>
                            <a:srgbClr val="4472C4">
                              <a:shade val="50000"/>
                            </a:srgbClr>
                          </a:solidFill>
                          <a:prstDash val="solid"/>
                          <a:miter lim="800000"/>
                        </a:ln>
                        <a:effectLst/>
                      </wps:spPr>
                      <wps:txbx>
                        <w:txbxContent>
                          <w:p w14:paraId="2B49EDA6" w14:textId="5752DF26" w:rsidR="00E016D8" w:rsidRPr="00496D3D" w:rsidRDefault="00496D3D" w:rsidP="000C43A3">
                            <w:pPr>
                              <w:pStyle w:val="ListParagraph"/>
                              <w:ind w:left="360"/>
                              <w:rPr>
                                <w:b/>
                                <w:color w:val="000000" w:themeColor="text1"/>
                                <w:u w:val="single"/>
                                <w:lang w:val="es-MX"/>
                              </w:rPr>
                            </w:pPr>
                            <w:r w:rsidRPr="00496D3D">
                              <w:rPr>
                                <w:b/>
                                <w:color w:val="000000" w:themeColor="text1"/>
                                <w:u w:val="single"/>
                                <w:lang w:val="es-MX"/>
                              </w:rPr>
                              <w:t>Nota Importante</w:t>
                            </w:r>
                            <w:r w:rsidR="00E016D8" w:rsidRPr="00496D3D">
                              <w:rPr>
                                <w:b/>
                                <w:color w:val="000000" w:themeColor="text1"/>
                                <w:u w:val="single"/>
                                <w:lang w:val="es-MX"/>
                              </w:rPr>
                              <w:t>:</w:t>
                            </w:r>
                          </w:p>
                          <w:p w14:paraId="4E2EB552" w14:textId="77777777" w:rsidR="00E016D8" w:rsidRPr="000C43A3" w:rsidRDefault="00E016D8" w:rsidP="00E016D8">
                            <w:pPr>
                              <w:pStyle w:val="ListParagraph"/>
                              <w:rPr>
                                <w:bCs/>
                                <w:color w:val="000000" w:themeColor="text1"/>
                                <w:lang w:val="es-ES"/>
                              </w:rPr>
                            </w:pPr>
                          </w:p>
                          <w:p w14:paraId="1A9D0571" w14:textId="20A59757" w:rsidR="00E016D8" w:rsidRPr="00496D3D" w:rsidRDefault="00496D3D" w:rsidP="000C43A3">
                            <w:pPr>
                              <w:pStyle w:val="ListParagraph"/>
                              <w:ind w:left="360"/>
                              <w:jc w:val="both"/>
                              <w:rPr>
                                <w:color w:val="000000" w:themeColor="text1"/>
                                <w:lang w:val="es-MX"/>
                              </w:rPr>
                            </w:pPr>
                            <w:r w:rsidRPr="00496D3D">
                              <w:rPr>
                                <w:lang w:val="es-MX"/>
                              </w:rPr>
                              <w:t xml:space="preserve">AASHTO establece: “La proporción de la longitud de transición de peralte (Lr) ubicada en la tangente varía entre 0.6 y 0.8 (es decir, entre 60 % y 80 %), siendo 0.67 la utilizada por la gran mayoría de las agencias”. Por lo tanto, para esta lección, </w:t>
                            </w:r>
                            <w:r w:rsidR="00F15AFF">
                              <w:rPr>
                                <w:lang w:val="es-MX"/>
                              </w:rPr>
                              <w:t xml:space="preserve">se usará </w:t>
                            </w:r>
                            <w:r w:rsidRPr="00496D3D">
                              <w:rPr>
                                <w:lang w:val="es-MX"/>
                              </w:rPr>
                              <w:t>0.67 (o 67 %).</w:t>
                            </w:r>
                          </w:p>
                          <w:p w14:paraId="14E692B3" w14:textId="77777777" w:rsidR="00E016D8" w:rsidRDefault="00E016D8" w:rsidP="00E016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2851E" id="Rectangle: Rounded Corners 9" o:spid="_x0000_s1030" style="position:absolute;margin-left:40.7pt;margin-top:.65pt;width:409.45pt;height:11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" fillcolor="#ffc000" strokecolor="#2f528f" strokeweight="1pt">
                <v:fill opacity="9766f"/>
                <v:stroke joinstyle="miter"/>
                <v:textbox>
                  <w:txbxContent>
                    <w:p w14:paraId="2B49EDA6" w14:textId="5752DF26" w:rsidR="00E016D8" w:rsidRPr="00496D3D" w:rsidRDefault="00496D3D" w:rsidP="000C43A3">
                      <w:pPr>
                        <w:pStyle w:val="ListParagraph"/>
                        <w:ind w:left="360"/>
                        <w:rPr>
                          <w:b/>
                          <w:color w:val="000000" w:themeColor="text1"/>
                          <w:u w:val="single"/>
                          <w:lang w:val="es-MX"/>
                        </w:rPr>
                      </w:pPr>
                      <w:r w:rsidRPr="00496D3D">
                        <w:rPr>
                          <w:b/>
                          <w:color w:val="000000" w:themeColor="text1"/>
                          <w:u w:val="single"/>
                          <w:lang w:val="es-MX"/>
                        </w:rPr>
                        <w:t>Nota Importante</w:t>
                      </w:r>
                      <w:r w:rsidR="00E016D8" w:rsidRPr="00496D3D">
                        <w:rPr>
                          <w:b/>
                          <w:color w:val="000000" w:themeColor="text1"/>
                          <w:u w:val="single"/>
                          <w:lang w:val="es-MX"/>
                        </w:rPr>
                        <w:t>:</w:t>
                      </w:r>
                    </w:p>
                    <w:p w14:paraId="4E2EB552" w14:textId="77777777" w:rsidR="00E016D8" w:rsidRPr="000C43A3" w:rsidRDefault="00E016D8" w:rsidP="00E016D8">
                      <w:pPr>
                        <w:pStyle w:val="ListParagraph"/>
                        <w:rPr>
                          <w:bCs/>
                          <w:color w:val="000000" w:themeColor="text1"/>
                          <w:lang w:val="es-ES"/>
                        </w:rPr>
                      </w:pPr>
                    </w:p>
                    <w:p w14:paraId="1A9D0571" w14:textId="20A59757" w:rsidR="00E016D8" w:rsidRPr="00496D3D" w:rsidRDefault="00496D3D" w:rsidP="000C43A3">
                      <w:pPr>
                        <w:pStyle w:val="ListParagraph"/>
                        <w:ind w:left="360"/>
                        <w:jc w:val="both"/>
                        <w:rPr>
                          <w:color w:val="000000" w:themeColor="text1"/>
                          <w:lang w:val="es-MX"/>
                        </w:rPr>
                      </w:pPr>
                      <w:r w:rsidRPr="00496D3D">
                        <w:rPr>
                          <w:lang w:val="es-MX"/>
                        </w:rPr>
                        <w:t xml:space="preserve">AASHTO establece: “La proporción de la longitud de transición de peralte (Lr) ubicada en la tangente varía entre 0.6 y 0.8 (es decir, entre 60 % y 80 %), siendo 0.67 la utilizada por la gran mayoría de las agencias”. Por lo tanto, para esta lección, </w:t>
                      </w:r>
                      <w:r w:rsidR="00F15AFF">
                        <w:rPr>
                          <w:lang w:val="es-MX"/>
                        </w:rPr>
                        <w:t xml:space="preserve">se usará </w:t>
                      </w:r>
                      <w:r w:rsidRPr="00496D3D">
                        <w:rPr>
                          <w:lang w:val="es-MX"/>
                        </w:rPr>
                        <w:t>0.67 (o 67 %).</w:t>
                      </w:r>
                    </w:p>
                    <w:p w14:paraId="14E692B3" w14:textId="77777777" w:rsidR="00E016D8" w:rsidRDefault="00E016D8" w:rsidP="00E016D8"/>
                  </w:txbxContent>
                </v:textbox>
                <w10:wrap anchorx="margin"/>
              </v:roundrect>
            </w:pict>
          </mc:Fallback>
        </mc:AlternateContent>
      </w:r>
    </w:p>
    <w:p w14:paraId="53CE1E81" w14:textId="77777777" w:rsidR="00E016D8" w:rsidRPr="009F5FF7" w:rsidRDefault="00E016D8" w:rsidP="00E016D8">
      <w:pPr>
        <w:rPr>
          <w:lang w:val="es-ES"/>
        </w:rPr>
      </w:pPr>
    </w:p>
    <w:p w14:paraId="25751262" w14:textId="77777777" w:rsidR="00E016D8" w:rsidRPr="009F5FF7" w:rsidRDefault="00E016D8" w:rsidP="00E016D8">
      <w:pPr>
        <w:rPr>
          <w:lang w:val="es-ES"/>
        </w:rPr>
      </w:pPr>
    </w:p>
    <w:p w14:paraId="174EF313" w14:textId="77777777" w:rsidR="00E016D8" w:rsidRPr="009F5FF7" w:rsidRDefault="00E016D8" w:rsidP="00E016D8">
      <w:pPr>
        <w:rPr>
          <w:lang w:val="es-ES"/>
        </w:rPr>
      </w:pPr>
    </w:p>
    <w:p w14:paraId="4ACFDF97" w14:textId="77777777" w:rsidR="00E016D8" w:rsidRPr="009F5FF7" w:rsidRDefault="00E016D8" w:rsidP="00E016D8">
      <w:pPr>
        <w:rPr>
          <w:lang w:val="es-ES"/>
        </w:rPr>
      </w:pPr>
    </w:p>
    <w:p w14:paraId="23C18CD5" w14:textId="77777777" w:rsidR="00E016D8" w:rsidRPr="009F5FF7" w:rsidRDefault="00C9082E" w:rsidP="00E016D8">
      <w:pPr>
        <w:rPr>
          <w:lang w:val="es-ES"/>
        </w:rPr>
      </w:pPr>
      <w:r w:rsidRPr="00376763">
        <w:rPr>
          <w:b/>
          <w:noProof/>
        </w:rPr>
        <mc:AlternateContent>
          <mc:Choice Requires="wps">
            <w:drawing>
              <wp:anchor distT="0" distB="0" distL="114300" distR="114300" simplePos="0" relativeHeight="251677696" behindDoc="0" locked="0" layoutInCell="1" allowOverlap="1" wp14:anchorId="038CEDDD" wp14:editId="60356263">
                <wp:simplePos x="0" y="0"/>
                <wp:positionH relativeFrom="margin">
                  <wp:posOffset>516835</wp:posOffset>
                </wp:positionH>
                <wp:positionV relativeFrom="paragraph">
                  <wp:posOffset>146740</wp:posOffset>
                </wp:positionV>
                <wp:extent cx="5231958" cy="3554233"/>
                <wp:effectExtent l="0" t="0" r="26035" b="27305"/>
                <wp:wrapNone/>
                <wp:docPr id="11" name="Rectangle: Rounded Corners 11"/>
                <wp:cNvGraphicFramePr/>
                <a:graphic xmlns:a="http://schemas.openxmlformats.org/drawingml/2006/main">
                  <a:graphicData uri="http://schemas.microsoft.com/office/word/2010/wordprocessingShape">
                    <wps:wsp>
                      <wps:cNvSpPr/>
                      <wps:spPr>
                        <a:xfrm>
                          <a:off x="0" y="0"/>
                          <a:ext cx="5231958" cy="3554233"/>
                        </a:xfrm>
                        <a:prstGeom prst="roundRect">
                          <a:avLst/>
                        </a:prstGeom>
                        <a:solidFill>
                          <a:srgbClr val="FFC000">
                            <a:alpha val="14902"/>
                          </a:srgbClr>
                        </a:solidFill>
                        <a:ln w="12700" cap="flat" cmpd="sng" algn="ctr">
                          <a:solidFill>
                            <a:srgbClr val="4472C4">
                              <a:shade val="50000"/>
                            </a:srgbClr>
                          </a:solidFill>
                          <a:prstDash val="solid"/>
                          <a:miter lim="800000"/>
                        </a:ln>
                        <a:effectLst/>
                      </wps:spPr>
                      <wps:txbx>
                        <w:txbxContent>
                          <w:p w14:paraId="6934FF62" w14:textId="304F52C4" w:rsidR="00C9082E" w:rsidRPr="00496D3D" w:rsidRDefault="00496D3D" w:rsidP="00496D3D">
                            <w:pPr>
                              <w:pStyle w:val="ListParagraph"/>
                              <w:jc w:val="both"/>
                              <w:rPr>
                                <w:b/>
                                <w:color w:val="000000" w:themeColor="text1"/>
                                <w:u w:val="single"/>
                                <w:lang w:val="es-MX"/>
                              </w:rPr>
                            </w:pPr>
                            <w:r w:rsidRPr="00496D3D">
                              <w:rPr>
                                <w:b/>
                                <w:color w:val="000000" w:themeColor="text1"/>
                                <w:u w:val="single"/>
                                <w:lang w:val="es-MX"/>
                              </w:rPr>
                              <w:t>Nota Importante</w:t>
                            </w:r>
                            <w:r w:rsidR="00C9082E" w:rsidRPr="00496D3D">
                              <w:rPr>
                                <w:b/>
                                <w:color w:val="000000" w:themeColor="text1"/>
                                <w:u w:val="single"/>
                                <w:lang w:val="es-MX"/>
                              </w:rPr>
                              <w:t>:</w:t>
                            </w:r>
                          </w:p>
                          <w:p w14:paraId="313649AA" w14:textId="77777777" w:rsidR="00C9082E" w:rsidRPr="009F5FF7" w:rsidRDefault="00C9082E" w:rsidP="00C9082E">
                            <w:pPr>
                              <w:pStyle w:val="ListParagraph"/>
                              <w:rPr>
                                <w:b/>
                                <w:color w:val="000000" w:themeColor="text1"/>
                                <w:u w:val="single"/>
                                <w:lang w:val="es-ES"/>
                              </w:rPr>
                            </w:pPr>
                          </w:p>
                          <w:p w14:paraId="0AB4CA4A" w14:textId="7C71890A" w:rsidR="00C9082E" w:rsidRPr="00496D3D" w:rsidRDefault="00496D3D" w:rsidP="00496D3D">
                            <w:pPr>
                              <w:pStyle w:val="ListParagraph"/>
                              <w:jc w:val="both"/>
                              <w:rPr>
                                <w:lang w:val="es-MX"/>
                              </w:rPr>
                            </w:pPr>
                            <w:r w:rsidRPr="00496D3D">
                              <w:rPr>
                                <w:lang w:val="es-MX"/>
                              </w:rPr>
                              <w:t xml:space="preserve">Para colocar las dimensiones sobre la tangente, puede ser necesario utilizar las herramientas básicas de dibujo para crear una línea vertical perpendicular a la tangente (empleando las funciones </w:t>
                            </w:r>
                            <w:r w:rsidRPr="00496D3D">
                              <w:rPr>
                                <w:rStyle w:val="Emphasis"/>
                                <w:b/>
                                <w:bCs/>
                                <w:lang w:val="es-MX"/>
                              </w:rPr>
                              <w:t>place line</w:t>
                            </w:r>
                            <w:r w:rsidRPr="00496D3D">
                              <w:rPr>
                                <w:b/>
                                <w:bCs/>
                                <w:lang w:val="es-MX"/>
                              </w:rPr>
                              <w:t xml:space="preserve"> y </w:t>
                            </w:r>
                            <w:r w:rsidRPr="00496D3D">
                              <w:rPr>
                                <w:rStyle w:val="Emphasis"/>
                                <w:b/>
                                <w:bCs/>
                                <w:lang w:val="es-MX"/>
                              </w:rPr>
                              <w:t xml:space="preserve">perpendicular </w:t>
                            </w:r>
                            <w:proofErr w:type="spellStart"/>
                            <w:r w:rsidRPr="00496D3D">
                              <w:rPr>
                                <w:rStyle w:val="Emphasis"/>
                                <w:b/>
                                <w:bCs/>
                                <w:lang w:val="es-MX"/>
                              </w:rPr>
                              <w:t>snaps</w:t>
                            </w:r>
                            <w:proofErr w:type="spellEnd"/>
                            <w:r w:rsidRPr="00496D3D">
                              <w:rPr>
                                <w:lang w:val="es-MX"/>
                              </w:rPr>
                              <w:t xml:space="preserve">) en el extremo de la curva. Luego, use la herramienta </w:t>
                            </w:r>
                            <w:proofErr w:type="spellStart"/>
                            <w:r w:rsidRPr="00D25A6F">
                              <w:rPr>
                                <w:rStyle w:val="Emphasis"/>
                                <w:b/>
                                <w:bCs/>
                                <w:lang w:val="es-MX"/>
                              </w:rPr>
                              <w:t>Move</w:t>
                            </w:r>
                            <w:proofErr w:type="spellEnd"/>
                            <w:r w:rsidRPr="00D25A6F">
                              <w:rPr>
                                <w:rStyle w:val="Emphasis"/>
                                <w:b/>
                                <w:bCs/>
                                <w:lang w:val="es-MX"/>
                              </w:rPr>
                              <w:t xml:space="preserve"> </w:t>
                            </w:r>
                            <w:proofErr w:type="spellStart"/>
                            <w:r w:rsidRPr="00D25A6F">
                              <w:rPr>
                                <w:rStyle w:val="Emphasis"/>
                                <w:b/>
                                <w:bCs/>
                                <w:lang w:val="es-MX"/>
                              </w:rPr>
                              <w:t>Parallel</w:t>
                            </w:r>
                            <w:proofErr w:type="spellEnd"/>
                            <w:r w:rsidRPr="00496D3D">
                              <w:rPr>
                                <w:lang w:val="es-MX"/>
                              </w:rPr>
                              <w:t xml:space="preserve"> para ubicar copias de la línea a la distancia correcta desde el extremo de la curva, de manera similar a lo que se </w:t>
                            </w:r>
                            <w:r w:rsidRPr="00717572">
                              <w:rPr>
                                <w:lang w:val="es-MX"/>
                              </w:rPr>
                              <w:t>muestra a continuación</w:t>
                            </w:r>
                            <w:r w:rsidRPr="00496D3D">
                              <w:rPr>
                                <w:lang w:val="es-MX"/>
                              </w:rPr>
                              <w:t xml:space="preserve"> (pero utilizando valores reales).</w:t>
                            </w:r>
                          </w:p>
                          <w:p w14:paraId="54C12FF4" w14:textId="77777777" w:rsidR="003A0E8C" w:rsidRPr="009F5FF7" w:rsidRDefault="003A0E8C" w:rsidP="00C9082E">
                            <w:pPr>
                              <w:pStyle w:val="ListParagraph"/>
                              <w:rPr>
                                <w:b/>
                                <w:color w:val="000000" w:themeColor="text1"/>
                                <w:u w:val="single"/>
                                <w:lang w:val="es-ES"/>
                              </w:rPr>
                            </w:pPr>
                          </w:p>
                          <w:p w14:paraId="125990E4" w14:textId="77777777" w:rsidR="003A0E8C" w:rsidRDefault="00C86151" w:rsidP="00C9082E">
                            <w:pPr>
                              <w:pStyle w:val="ListParagraph"/>
                              <w:rPr>
                                <w:b/>
                                <w:color w:val="000000" w:themeColor="text1"/>
                                <w:u w:val="single"/>
                              </w:rPr>
                            </w:pPr>
                            <w:r>
                              <w:rPr>
                                <w:noProof/>
                              </w:rPr>
                              <w:drawing>
                                <wp:inline distT="0" distB="0" distL="0" distR="0" wp14:anchorId="05E8670C" wp14:editId="3FC5EF08">
                                  <wp:extent cx="4409440" cy="2305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9440" cy="2305050"/>
                                          </a:xfrm>
                                          <a:prstGeom prst="rect">
                                            <a:avLst/>
                                          </a:prstGeom>
                                        </pic:spPr>
                                      </pic:pic>
                                    </a:graphicData>
                                  </a:graphic>
                                </wp:inline>
                              </w:drawing>
                            </w:r>
                          </w:p>
                          <w:p w14:paraId="111827DD" w14:textId="77777777" w:rsidR="003A0E8C" w:rsidRDefault="003A0E8C" w:rsidP="00C9082E">
                            <w:pPr>
                              <w:pStyle w:val="ListParagraph"/>
                              <w:rPr>
                                <w:b/>
                                <w:color w:val="000000" w:themeColor="text1"/>
                                <w:u w:val="single"/>
                              </w:rPr>
                            </w:pPr>
                          </w:p>
                          <w:p w14:paraId="66BE0321" w14:textId="77777777" w:rsidR="003A0E8C" w:rsidRPr="00376763" w:rsidRDefault="003A0E8C" w:rsidP="00C9082E">
                            <w:pPr>
                              <w:pStyle w:val="ListParagraph"/>
                              <w:rPr>
                                <w:b/>
                                <w:color w:val="000000" w:themeColor="text1"/>
                                <w:u w:val="single"/>
                              </w:rPr>
                            </w:pPr>
                          </w:p>
                          <w:p w14:paraId="228AEB85" w14:textId="77777777" w:rsidR="00C9082E" w:rsidRPr="002A0D17" w:rsidRDefault="00C9082E" w:rsidP="00C9082E">
                            <w:pPr>
                              <w:pStyle w:val="ListParagraph"/>
                              <w:rPr>
                                <w:color w:val="000000" w:themeColor="text1"/>
                              </w:rPr>
                            </w:pPr>
                          </w:p>
                          <w:p w14:paraId="467A21B0" w14:textId="77777777" w:rsidR="00C9082E" w:rsidRDefault="00C9082E" w:rsidP="00C908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CEDDD" id="Rectangle: Rounded Corners 11" o:spid="_x0000_s1031" style="position:absolute;margin-left:40.7pt;margin-top:11.55pt;width:411.95pt;height:279.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" fillcolor="#ffc000" strokecolor="#2f528f" strokeweight="1pt">
                <v:fill opacity="9766f"/>
                <v:stroke joinstyle="miter"/>
                <v:textbox>
                  <w:txbxContent>
                    <w:p w14:paraId="6934FF62" w14:textId="304F52C4" w:rsidR="00C9082E" w:rsidRPr="00496D3D" w:rsidRDefault="00496D3D" w:rsidP="00496D3D">
                      <w:pPr>
                        <w:pStyle w:val="ListParagraph"/>
                        <w:jc w:val="both"/>
                        <w:rPr>
                          <w:b/>
                          <w:color w:val="000000" w:themeColor="text1"/>
                          <w:u w:val="single"/>
                          <w:lang w:val="es-MX"/>
                        </w:rPr>
                      </w:pPr>
                      <w:r w:rsidRPr="00496D3D">
                        <w:rPr>
                          <w:b/>
                          <w:color w:val="000000" w:themeColor="text1"/>
                          <w:u w:val="single"/>
                          <w:lang w:val="es-MX"/>
                        </w:rPr>
                        <w:t>Nota Importante</w:t>
                      </w:r>
                      <w:r w:rsidR="00C9082E" w:rsidRPr="00496D3D">
                        <w:rPr>
                          <w:b/>
                          <w:color w:val="000000" w:themeColor="text1"/>
                          <w:u w:val="single"/>
                          <w:lang w:val="es-MX"/>
                        </w:rPr>
                        <w:t>:</w:t>
                      </w:r>
                    </w:p>
                    <w:p w14:paraId="313649AA" w14:textId="77777777" w:rsidR="00C9082E" w:rsidRPr="009F5FF7" w:rsidRDefault="00C9082E" w:rsidP="00C9082E">
                      <w:pPr>
                        <w:pStyle w:val="ListParagraph"/>
                        <w:rPr>
                          <w:b/>
                          <w:color w:val="000000" w:themeColor="text1"/>
                          <w:u w:val="single"/>
                          <w:lang w:val="es-ES"/>
                        </w:rPr>
                      </w:pPr>
                    </w:p>
                    <w:p w14:paraId="0AB4CA4A" w14:textId="7C71890A" w:rsidR="00C9082E" w:rsidRPr="00496D3D" w:rsidRDefault="00496D3D" w:rsidP="00496D3D">
                      <w:pPr>
                        <w:pStyle w:val="ListParagraph"/>
                        <w:jc w:val="both"/>
                        <w:rPr>
                          <w:lang w:val="es-MX"/>
                        </w:rPr>
                      </w:pPr>
                      <w:r w:rsidRPr="00496D3D">
                        <w:rPr>
                          <w:lang w:val="es-MX"/>
                        </w:rPr>
                        <w:t xml:space="preserve">Para colocar las dimensiones sobre la tangente, puede ser necesario utilizar las herramientas básicas de dibujo para crear una línea vertical perpendicular a la tangente (empleando las funciones </w:t>
                      </w:r>
                      <w:r w:rsidRPr="00496D3D">
                        <w:rPr>
                          <w:rStyle w:val="Emphasis"/>
                          <w:b/>
                          <w:bCs/>
                          <w:lang w:val="es-MX"/>
                        </w:rPr>
                        <w:t>place line</w:t>
                      </w:r>
                      <w:r w:rsidRPr="00496D3D">
                        <w:rPr>
                          <w:b/>
                          <w:bCs/>
                          <w:lang w:val="es-MX"/>
                        </w:rPr>
                        <w:t xml:space="preserve"> y </w:t>
                      </w:r>
                      <w:r w:rsidRPr="00496D3D">
                        <w:rPr>
                          <w:rStyle w:val="Emphasis"/>
                          <w:b/>
                          <w:bCs/>
                          <w:lang w:val="es-MX"/>
                        </w:rPr>
                        <w:t xml:space="preserve">perpendicular </w:t>
                      </w:r>
                      <w:proofErr w:type="spellStart"/>
                      <w:r w:rsidRPr="00496D3D">
                        <w:rPr>
                          <w:rStyle w:val="Emphasis"/>
                          <w:b/>
                          <w:bCs/>
                          <w:lang w:val="es-MX"/>
                        </w:rPr>
                        <w:t>snaps</w:t>
                      </w:r>
                      <w:proofErr w:type="spellEnd"/>
                      <w:r w:rsidRPr="00496D3D">
                        <w:rPr>
                          <w:lang w:val="es-MX"/>
                        </w:rPr>
                        <w:t xml:space="preserve">) en el extremo de la curva. Luego, use la herramienta </w:t>
                      </w:r>
                      <w:proofErr w:type="spellStart"/>
                      <w:r w:rsidRPr="00D25A6F">
                        <w:rPr>
                          <w:rStyle w:val="Emphasis"/>
                          <w:b/>
                          <w:bCs/>
                          <w:lang w:val="es-MX"/>
                        </w:rPr>
                        <w:t>Move</w:t>
                      </w:r>
                      <w:proofErr w:type="spellEnd"/>
                      <w:r w:rsidRPr="00D25A6F">
                        <w:rPr>
                          <w:rStyle w:val="Emphasis"/>
                          <w:b/>
                          <w:bCs/>
                          <w:lang w:val="es-MX"/>
                        </w:rPr>
                        <w:t xml:space="preserve"> </w:t>
                      </w:r>
                      <w:proofErr w:type="spellStart"/>
                      <w:r w:rsidRPr="00D25A6F">
                        <w:rPr>
                          <w:rStyle w:val="Emphasis"/>
                          <w:b/>
                          <w:bCs/>
                          <w:lang w:val="es-MX"/>
                        </w:rPr>
                        <w:t>Parallel</w:t>
                      </w:r>
                      <w:proofErr w:type="spellEnd"/>
                      <w:r w:rsidRPr="00496D3D">
                        <w:rPr>
                          <w:lang w:val="es-MX"/>
                        </w:rPr>
                        <w:t xml:space="preserve"> para ubicar copias de la línea a la distancia correcta desde el extremo de la curva, de manera similar a lo que se </w:t>
                      </w:r>
                      <w:r w:rsidRPr="00717572">
                        <w:rPr>
                          <w:lang w:val="es-MX"/>
                        </w:rPr>
                        <w:t>muestra a continuación</w:t>
                      </w:r>
                      <w:r w:rsidRPr="00496D3D">
                        <w:rPr>
                          <w:lang w:val="es-MX"/>
                        </w:rPr>
                        <w:t xml:space="preserve"> (pero utilizando valores reales).</w:t>
                      </w:r>
                    </w:p>
                    <w:p w14:paraId="54C12FF4" w14:textId="77777777" w:rsidR="003A0E8C" w:rsidRPr="009F5FF7" w:rsidRDefault="003A0E8C" w:rsidP="00C9082E">
                      <w:pPr>
                        <w:pStyle w:val="ListParagraph"/>
                        <w:rPr>
                          <w:b/>
                          <w:color w:val="000000" w:themeColor="text1"/>
                          <w:u w:val="single"/>
                          <w:lang w:val="es-ES"/>
                        </w:rPr>
                      </w:pPr>
                    </w:p>
                    <w:p w14:paraId="125990E4" w14:textId="77777777" w:rsidR="003A0E8C" w:rsidRDefault="00C86151" w:rsidP="00C9082E">
                      <w:pPr>
                        <w:pStyle w:val="ListParagraph"/>
                        <w:rPr>
                          <w:b/>
                          <w:color w:val="000000" w:themeColor="text1"/>
                          <w:u w:val="single"/>
                        </w:rPr>
                      </w:pPr>
                      <w:r>
                        <w:rPr>
                          <w:noProof/>
                        </w:rPr>
                        <w:drawing>
                          <wp:inline distT="0" distB="0" distL="0" distR="0" wp14:anchorId="05E8670C" wp14:editId="3FC5EF08">
                            <wp:extent cx="4409440" cy="2305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9440" cy="2305050"/>
                                    </a:xfrm>
                                    <a:prstGeom prst="rect">
                                      <a:avLst/>
                                    </a:prstGeom>
                                  </pic:spPr>
                                </pic:pic>
                              </a:graphicData>
                            </a:graphic>
                          </wp:inline>
                        </w:drawing>
                      </w:r>
                    </w:p>
                    <w:p w14:paraId="111827DD" w14:textId="77777777" w:rsidR="003A0E8C" w:rsidRDefault="003A0E8C" w:rsidP="00C9082E">
                      <w:pPr>
                        <w:pStyle w:val="ListParagraph"/>
                        <w:rPr>
                          <w:b/>
                          <w:color w:val="000000" w:themeColor="text1"/>
                          <w:u w:val="single"/>
                        </w:rPr>
                      </w:pPr>
                    </w:p>
                    <w:p w14:paraId="66BE0321" w14:textId="77777777" w:rsidR="003A0E8C" w:rsidRPr="00376763" w:rsidRDefault="003A0E8C" w:rsidP="00C9082E">
                      <w:pPr>
                        <w:pStyle w:val="ListParagraph"/>
                        <w:rPr>
                          <w:b/>
                          <w:color w:val="000000" w:themeColor="text1"/>
                          <w:u w:val="single"/>
                        </w:rPr>
                      </w:pPr>
                    </w:p>
                    <w:p w14:paraId="228AEB85" w14:textId="77777777" w:rsidR="00C9082E" w:rsidRPr="002A0D17" w:rsidRDefault="00C9082E" w:rsidP="00C9082E">
                      <w:pPr>
                        <w:pStyle w:val="ListParagraph"/>
                        <w:rPr>
                          <w:color w:val="000000" w:themeColor="text1"/>
                        </w:rPr>
                      </w:pPr>
                    </w:p>
                    <w:p w14:paraId="467A21B0" w14:textId="77777777" w:rsidR="00C9082E" w:rsidRDefault="00C9082E" w:rsidP="00C9082E"/>
                  </w:txbxContent>
                </v:textbox>
                <w10:wrap anchorx="margin"/>
              </v:roundrect>
            </w:pict>
          </mc:Fallback>
        </mc:AlternateContent>
      </w:r>
    </w:p>
    <w:p w14:paraId="53448D36" w14:textId="77777777" w:rsidR="00C9082E" w:rsidRPr="009F5FF7" w:rsidRDefault="00C9082E" w:rsidP="00E016D8">
      <w:pPr>
        <w:rPr>
          <w:lang w:val="es-ES"/>
        </w:rPr>
      </w:pPr>
    </w:p>
    <w:p w14:paraId="07EA358D" w14:textId="77777777" w:rsidR="00C9082E" w:rsidRPr="009F5FF7" w:rsidRDefault="00C9082E" w:rsidP="00E016D8">
      <w:pPr>
        <w:rPr>
          <w:lang w:val="es-ES"/>
        </w:rPr>
      </w:pPr>
    </w:p>
    <w:p w14:paraId="3F150909" w14:textId="77777777" w:rsidR="00C9082E" w:rsidRPr="009F5FF7" w:rsidRDefault="00C9082E" w:rsidP="00E016D8">
      <w:pPr>
        <w:rPr>
          <w:lang w:val="es-ES"/>
        </w:rPr>
      </w:pPr>
    </w:p>
    <w:p w14:paraId="25087B8F" w14:textId="77777777" w:rsidR="00C9082E" w:rsidRPr="009F5FF7" w:rsidRDefault="00C9082E" w:rsidP="00E016D8">
      <w:pPr>
        <w:rPr>
          <w:lang w:val="es-ES"/>
        </w:rPr>
      </w:pPr>
    </w:p>
    <w:p w14:paraId="5178D5E5" w14:textId="77777777" w:rsidR="00C9082E" w:rsidRPr="009F5FF7" w:rsidRDefault="00C9082E" w:rsidP="00E016D8">
      <w:pPr>
        <w:rPr>
          <w:lang w:val="es-ES"/>
        </w:rPr>
      </w:pPr>
    </w:p>
    <w:p w14:paraId="23B28DD5" w14:textId="77777777" w:rsidR="003A0E8C" w:rsidRPr="009F5FF7" w:rsidRDefault="003A0E8C" w:rsidP="00E016D8">
      <w:pPr>
        <w:rPr>
          <w:lang w:val="es-ES"/>
        </w:rPr>
      </w:pPr>
    </w:p>
    <w:p w14:paraId="13F7DD7A" w14:textId="77777777" w:rsidR="003A0E8C" w:rsidRPr="009F5FF7" w:rsidRDefault="003A0E8C" w:rsidP="00E016D8">
      <w:pPr>
        <w:rPr>
          <w:lang w:val="es-ES"/>
        </w:rPr>
      </w:pPr>
    </w:p>
    <w:p w14:paraId="26F85488" w14:textId="77777777" w:rsidR="003A0E8C" w:rsidRPr="009F5FF7" w:rsidRDefault="003A0E8C" w:rsidP="00E016D8">
      <w:pPr>
        <w:rPr>
          <w:lang w:val="es-ES"/>
        </w:rPr>
      </w:pPr>
    </w:p>
    <w:p w14:paraId="1FCFBCA0" w14:textId="77777777" w:rsidR="003A0E8C" w:rsidRPr="009F5FF7" w:rsidRDefault="003A0E8C" w:rsidP="00E016D8">
      <w:pPr>
        <w:rPr>
          <w:lang w:val="es-ES"/>
        </w:rPr>
      </w:pPr>
    </w:p>
    <w:p w14:paraId="7F840A15" w14:textId="77777777" w:rsidR="003A0E8C" w:rsidRPr="009F5FF7" w:rsidRDefault="003A0E8C" w:rsidP="00E016D8">
      <w:pPr>
        <w:rPr>
          <w:lang w:val="es-ES"/>
        </w:rPr>
      </w:pPr>
    </w:p>
    <w:p w14:paraId="0783BE2B" w14:textId="77777777" w:rsidR="00C86151" w:rsidRPr="009F5FF7" w:rsidRDefault="00C86151" w:rsidP="00E016D8">
      <w:pPr>
        <w:rPr>
          <w:lang w:val="es-ES"/>
        </w:rPr>
      </w:pPr>
    </w:p>
    <w:p w14:paraId="642338E2" w14:textId="16356379" w:rsidR="00C86151" w:rsidRPr="009F5FF7" w:rsidRDefault="00C86151" w:rsidP="00E016D8">
      <w:pPr>
        <w:rPr>
          <w:lang w:val="es-ES"/>
        </w:rPr>
      </w:pPr>
    </w:p>
    <w:p w14:paraId="1935CCA9" w14:textId="3FF92F9C" w:rsidR="00496D3D" w:rsidRPr="009F5FF7" w:rsidRDefault="00496D3D" w:rsidP="00E016D8">
      <w:pPr>
        <w:rPr>
          <w:lang w:val="es-ES"/>
        </w:rPr>
      </w:pPr>
    </w:p>
    <w:p w14:paraId="55A440B2" w14:textId="77777777" w:rsidR="00496D3D" w:rsidRPr="009F5FF7" w:rsidRDefault="00496D3D" w:rsidP="00E016D8">
      <w:pPr>
        <w:rPr>
          <w:lang w:val="es-ES"/>
        </w:rPr>
      </w:pPr>
    </w:p>
    <w:p w14:paraId="364A17F5" w14:textId="67967DD9" w:rsidR="00A24856" w:rsidRPr="00D25A6F" w:rsidRDefault="00D25A6F" w:rsidP="00A24856">
      <w:pPr>
        <w:pStyle w:val="ListParagraph"/>
        <w:numPr>
          <w:ilvl w:val="1"/>
          <w:numId w:val="18"/>
        </w:numPr>
        <w:rPr>
          <w:lang w:val="es-MX"/>
        </w:rPr>
      </w:pPr>
      <w:r w:rsidRPr="00D25A6F">
        <w:rPr>
          <w:lang w:val="es-MX"/>
        </w:rPr>
        <w:t>La transición tangente</w:t>
      </w:r>
      <w:r w:rsidR="00C9082E" w:rsidRPr="00D25A6F">
        <w:rPr>
          <w:lang w:val="es-MX"/>
        </w:rPr>
        <w:t xml:space="preserve"> (</w:t>
      </w:r>
      <w:proofErr w:type="spellStart"/>
      <w:r w:rsidR="00C9082E" w:rsidRPr="00D25A6F">
        <w:rPr>
          <w:lang w:val="es-MX"/>
        </w:rPr>
        <w:t>L</w:t>
      </w:r>
      <w:r w:rsidR="00C9082E" w:rsidRPr="00D25A6F">
        <w:rPr>
          <w:vertAlign w:val="subscript"/>
          <w:lang w:val="es-MX"/>
        </w:rPr>
        <w:t>t</w:t>
      </w:r>
      <w:proofErr w:type="spellEnd"/>
      <w:r w:rsidR="00C9082E" w:rsidRPr="00D25A6F">
        <w:rPr>
          <w:lang w:val="es-MX"/>
        </w:rPr>
        <w:t>)</w:t>
      </w:r>
      <w:r w:rsidR="00E016D8" w:rsidRPr="00D25A6F">
        <w:rPr>
          <w:lang w:val="es-MX"/>
        </w:rPr>
        <w:t>.</w:t>
      </w:r>
    </w:p>
    <w:p w14:paraId="5385F462" w14:textId="14A12AD7" w:rsidR="00A24856" w:rsidRPr="00D25A6F" w:rsidRDefault="00D25A6F" w:rsidP="00A24856">
      <w:pPr>
        <w:pStyle w:val="ListParagraph"/>
        <w:numPr>
          <w:ilvl w:val="1"/>
          <w:numId w:val="18"/>
        </w:numPr>
        <w:rPr>
          <w:lang w:val="es-MX"/>
        </w:rPr>
      </w:pPr>
      <w:r w:rsidRPr="00D25A6F">
        <w:rPr>
          <w:lang w:val="es-MX"/>
        </w:rPr>
        <w:t>Del final de la transición tangente al inicio de la transición de peralte</w:t>
      </w:r>
      <w:r w:rsidR="00C9082E" w:rsidRPr="00D25A6F">
        <w:rPr>
          <w:lang w:val="es-MX"/>
        </w:rPr>
        <w:t xml:space="preserve"> (0.67L</w:t>
      </w:r>
      <w:r w:rsidR="00C9082E" w:rsidRPr="00D25A6F">
        <w:rPr>
          <w:vertAlign w:val="subscript"/>
          <w:lang w:val="es-MX"/>
        </w:rPr>
        <w:t>r</w:t>
      </w:r>
      <w:r w:rsidR="00C9082E" w:rsidRPr="00D25A6F">
        <w:rPr>
          <w:lang w:val="es-MX"/>
        </w:rPr>
        <w:t>)</w:t>
      </w:r>
      <w:r w:rsidR="00E016D8" w:rsidRPr="00D25A6F">
        <w:rPr>
          <w:lang w:val="es-MX"/>
        </w:rPr>
        <w:t>.</w:t>
      </w:r>
    </w:p>
    <w:p w14:paraId="54FD4066" w14:textId="7563FD48" w:rsidR="00C35AAF" w:rsidRPr="00D25A6F" w:rsidRDefault="00E016D8" w:rsidP="00C35AAF">
      <w:pPr>
        <w:pStyle w:val="ListParagraph"/>
        <w:numPr>
          <w:ilvl w:val="1"/>
          <w:numId w:val="18"/>
        </w:numPr>
        <w:rPr>
          <w:lang w:val="es-MX"/>
        </w:rPr>
      </w:pPr>
      <w:r w:rsidRPr="00D25A6F">
        <w:rPr>
          <w:lang w:val="es-MX"/>
        </w:rPr>
        <w:t>R</w:t>
      </w:r>
      <w:r w:rsidR="00D25A6F" w:rsidRPr="00D25A6F">
        <w:rPr>
          <w:lang w:val="es-MX"/>
        </w:rPr>
        <w:t>adio de la curva</w:t>
      </w:r>
      <w:r w:rsidRPr="00D25A6F">
        <w:rPr>
          <w:lang w:val="es-MX"/>
        </w:rPr>
        <w:t>.</w:t>
      </w:r>
    </w:p>
    <w:p w14:paraId="129C5902" w14:textId="77777777" w:rsidR="00C35AAF" w:rsidRDefault="00C35AAF" w:rsidP="00C35AAF"/>
    <w:p w14:paraId="130F4DF0" w14:textId="77777777" w:rsidR="00C35AAF" w:rsidRDefault="00C35AAF" w:rsidP="00C35AAF"/>
    <w:p w14:paraId="4D2DAA1B" w14:textId="77777777" w:rsidR="00C35AAF" w:rsidRDefault="00C35AAF" w:rsidP="00C35AAF"/>
    <w:p w14:paraId="6BE3B74E" w14:textId="77777777" w:rsidR="00C35AAF" w:rsidRDefault="00C35AAF" w:rsidP="00C35AAF"/>
    <w:p w14:paraId="19FC21F3" w14:textId="5ABF191E" w:rsidR="00C35AAF" w:rsidRDefault="00C35AAF" w:rsidP="00C35AAF"/>
    <w:p w14:paraId="4D257795" w14:textId="77777777" w:rsidR="00496D3D" w:rsidRDefault="00496D3D" w:rsidP="00C35AAF"/>
    <w:p w14:paraId="78AF2F6E" w14:textId="49BF302E" w:rsidR="00C86151" w:rsidRPr="0026770A" w:rsidRDefault="00C86151" w:rsidP="00C86151">
      <w:pPr>
        <w:jc w:val="both"/>
        <w:rPr>
          <w:b/>
          <w:u w:val="single"/>
          <w:lang w:val="es-MX"/>
        </w:rPr>
      </w:pPr>
      <w:r w:rsidRPr="0026770A">
        <w:rPr>
          <w:b/>
          <w:u w:val="single"/>
          <w:lang w:val="es-MX"/>
        </w:rPr>
        <w:t>Ta</w:t>
      </w:r>
      <w:r w:rsidR="00D25A6F" w:rsidRPr="0026770A">
        <w:rPr>
          <w:b/>
          <w:u w:val="single"/>
          <w:lang w:val="es-MX"/>
        </w:rPr>
        <w:t>rea 3: Dibujo de una curva inversa en carretera</w:t>
      </w:r>
    </w:p>
    <w:p w14:paraId="73BB8C17" w14:textId="4B727232" w:rsidR="004930AD" w:rsidRPr="004025AC" w:rsidRDefault="0026770A" w:rsidP="006F1108">
      <w:pPr>
        <w:pStyle w:val="ListParagraph"/>
        <w:numPr>
          <w:ilvl w:val="0"/>
          <w:numId w:val="19"/>
        </w:numPr>
        <w:jc w:val="both"/>
        <w:rPr>
          <w:lang w:val="es-MX"/>
        </w:rPr>
      </w:pPr>
      <w:r w:rsidRPr="004025AC">
        <w:rPr>
          <w:lang w:val="es-MX"/>
        </w:rPr>
        <w:t xml:space="preserve">Cambie nuevamente al flujo de trabajo </w:t>
      </w:r>
      <w:r w:rsidRPr="004025AC">
        <w:rPr>
          <w:rStyle w:val="Strong"/>
          <w:lang w:val="es-MX"/>
        </w:rPr>
        <w:t xml:space="preserve">OpenRoads </w:t>
      </w:r>
      <w:proofErr w:type="spellStart"/>
      <w:r w:rsidRPr="004025AC">
        <w:rPr>
          <w:rStyle w:val="Strong"/>
          <w:lang w:val="es-MX"/>
        </w:rPr>
        <w:t>Modeling</w:t>
      </w:r>
      <w:proofErr w:type="spellEnd"/>
      <w:r w:rsidR="004930AD" w:rsidRPr="004025AC">
        <w:rPr>
          <w:lang w:val="es-MX"/>
        </w:rPr>
        <w:t>.</w:t>
      </w:r>
    </w:p>
    <w:p w14:paraId="215E92E9" w14:textId="0D17D7CB" w:rsidR="004025AC" w:rsidRPr="004025AC" w:rsidRDefault="004025AC" w:rsidP="007D6C8C">
      <w:pPr>
        <w:pStyle w:val="ListParagraph"/>
        <w:numPr>
          <w:ilvl w:val="0"/>
          <w:numId w:val="19"/>
        </w:numPr>
        <w:jc w:val="both"/>
        <w:rPr>
          <w:lang w:val="es-MX"/>
        </w:rPr>
      </w:pPr>
      <w:r w:rsidRPr="004025AC">
        <w:rPr>
          <w:lang w:val="es-MX"/>
        </w:rPr>
        <w:t xml:space="preserve">Agregue otra tangente de </w:t>
      </w:r>
      <w:r w:rsidR="00F14D47">
        <w:rPr>
          <w:rStyle w:val="Strong"/>
          <w:lang w:val="es-MX"/>
        </w:rPr>
        <w:t>305 m</w:t>
      </w:r>
      <w:r w:rsidRPr="004025AC">
        <w:rPr>
          <w:lang w:val="es-MX"/>
        </w:rPr>
        <w:t xml:space="preserve"> al lado izquierdo de su tangente original. Sin embargo, esta vez cambie ∆ (I) a </w:t>
      </w:r>
      <w:r w:rsidRPr="004025AC">
        <w:rPr>
          <w:rStyle w:val="Strong"/>
          <w:lang w:val="es-MX"/>
        </w:rPr>
        <w:t>20 grados</w:t>
      </w:r>
      <w:r w:rsidRPr="004025AC">
        <w:rPr>
          <w:lang w:val="es-MX"/>
        </w:rPr>
        <w:t xml:space="preserve"> en la dirección opuesta a la curva original (creando una </w:t>
      </w:r>
      <w:r w:rsidRPr="004025AC">
        <w:rPr>
          <w:rStyle w:val="Strong"/>
          <w:lang w:val="es-MX"/>
        </w:rPr>
        <w:t>curva inversa</w:t>
      </w:r>
      <w:r w:rsidRPr="004025AC">
        <w:rPr>
          <w:lang w:val="es-MX"/>
        </w:rPr>
        <w:t>).</w:t>
      </w:r>
    </w:p>
    <w:p w14:paraId="25DEC127" w14:textId="24C62E99" w:rsidR="008A401B" w:rsidRPr="004025AC" w:rsidRDefault="004025AC" w:rsidP="004025AC">
      <w:pPr>
        <w:pStyle w:val="ListParagraph"/>
        <w:numPr>
          <w:ilvl w:val="0"/>
          <w:numId w:val="19"/>
        </w:numPr>
        <w:jc w:val="both"/>
        <w:rPr>
          <w:lang w:val="es-MX"/>
        </w:rPr>
      </w:pPr>
      <w:r w:rsidRPr="004025AC">
        <w:rPr>
          <w:lang w:val="es-MX"/>
        </w:rPr>
        <w:t xml:space="preserve">Repita los </w:t>
      </w:r>
      <w:r w:rsidRPr="004025AC">
        <w:rPr>
          <w:rStyle w:val="Strong"/>
          <w:lang w:val="es-MX"/>
        </w:rPr>
        <w:t>Pasos 4 al 6 de la Tarea 2</w:t>
      </w:r>
      <w:r w:rsidRPr="004025AC">
        <w:rPr>
          <w:lang w:val="es-MX"/>
        </w:rPr>
        <w:t xml:space="preserve"> para diseñar y dibujar una curva que deje un mínimo de </w:t>
      </w:r>
      <w:r w:rsidR="00F14D47">
        <w:rPr>
          <w:rStyle w:val="Strong"/>
          <w:lang w:val="es-MX"/>
        </w:rPr>
        <w:t>92 m</w:t>
      </w:r>
      <w:r w:rsidRPr="004025AC">
        <w:rPr>
          <w:rStyle w:val="Strong"/>
          <w:lang w:val="es-MX"/>
        </w:rPr>
        <w:t xml:space="preserve"> de calzada con corona normal</w:t>
      </w:r>
      <w:r w:rsidRPr="004025AC">
        <w:rPr>
          <w:lang w:val="es-MX"/>
        </w:rPr>
        <w:t xml:space="preserve"> entre las transiciones tangentes de cada curva. Usando la tabla que se muestra a continuación, asegúrese de seleccionar un radio para su curva que </w:t>
      </w:r>
      <w:r w:rsidRPr="004025AC">
        <w:rPr>
          <w:rStyle w:val="Strong"/>
          <w:lang w:val="es-MX"/>
        </w:rPr>
        <w:t>requiera el uso de espirales</w:t>
      </w:r>
      <w:r w:rsidR="00CE553B" w:rsidRPr="004025AC">
        <w:rPr>
          <w:lang w:val="es-MX"/>
        </w:rPr>
        <w:t>.</w:t>
      </w:r>
    </w:p>
    <w:p w14:paraId="6DA4B2D5" w14:textId="46F76D73" w:rsidR="00273BA0" w:rsidRPr="004025AC" w:rsidRDefault="004025AC" w:rsidP="007D6C8C">
      <w:pPr>
        <w:pStyle w:val="ListParagraph"/>
        <w:numPr>
          <w:ilvl w:val="0"/>
          <w:numId w:val="19"/>
        </w:numPr>
        <w:jc w:val="both"/>
        <w:rPr>
          <w:lang w:val="es-MX"/>
        </w:rPr>
      </w:pPr>
      <w:r w:rsidRPr="004025AC">
        <w:rPr>
          <w:lang w:val="es-MX"/>
        </w:rPr>
        <w:t xml:space="preserve">Utilice la herramienta </w:t>
      </w:r>
      <w:proofErr w:type="spellStart"/>
      <w:r w:rsidRPr="004025AC">
        <w:rPr>
          <w:rStyle w:val="Strong"/>
          <w:lang w:val="es-MX"/>
        </w:rPr>
        <w:t>Complex</w:t>
      </w:r>
      <w:proofErr w:type="spellEnd"/>
      <w:r w:rsidRPr="004025AC">
        <w:rPr>
          <w:rStyle w:val="Strong"/>
          <w:lang w:val="es-MX"/>
        </w:rPr>
        <w:t xml:space="preserve"> </w:t>
      </w:r>
      <w:proofErr w:type="spellStart"/>
      <w:r w:rsidRPr="004025AC">
        <w:rPr>
          <w:rStyle w:val="Strong"/>
          <w:lang w:val="es-MX"/>
        </w:rPr>
        <w:t>Geometry</w:t>
      </w:r>
      <w:proofErr w:type="spellEnd"/>
      <w:r w:rsidRPr="004025AC">
        <w:rPr>
          <w:lang w:val="es-MX"/>
        </w:rPr>
        <w:t xml:space="preserve"> para combinar la alineación creada en la Tarea 2 con su nueva tangente/curva</w:t>
      </w:r>
      <w:r w:rsidR="00273BA0" w:rsidRPr="004025AC">
        <w:rPr>
          <w:lang w:val="es-MX"/>
        </w:rPr>
        <w:t>.</w:t>
      </w:r>
    </w:p>
    <w:p w14:paraId="626D8206" w14:textId="77777777" w:rsidR="007D6C8C" w:rsidRPr="009F5FF7" w:rsidRDefault="007D6C8C" w:rsidP="007D6C8C">
      <w:pPr>
        <w:jc w:val="both"/>
        <w:rPr>
          <w:lang w:val="es-ES"/>
        </w:rPr>
      </w:pPr>
      <w:r w:rsidRPr="008A401B">
        <w:rPr>
          <w:rFonts w:ascii="Times New Roman" w:eastAsia="Calibri" w:hAnsi="Times New Roman" w:cs="Times New Roman"/>
          <w:noProof/>
          <w:sz w:val="24"/>
          <w:szCs w:val="24"/>
        </w:rPr>
        <mc:AlternateContent>
          <mc:Choice Requires="wps">
            <w:drawing>
              <wp:anchor distT="0" distB="0" distL="114300" distR="114300" simplePos="0" relativeHeight="251679744" behindDoc="0" locked="0" layoutInCell="1" allowOverlap="1" wp14:anchorId="6E013D31" wp14:editId="40957B16">
                <wp:simplePos x="0" y="0"/>
                <wp:positionH relativeFrom="margin">
                  <wp:posOffset>180975</wp:posOffset>
                </wp:positionH>
                <wp:positionV relativeFrom="paragraph">
                  <wp:posOffset>0</wp:posOffset>
                </wp:positionV>
                <wp:extent cx="5738495" cy="2447925"/>
                <wp:effectExtent l="0" t="0" r="14605" b="28575"/>
                <wp:wrapNone/>
                <wp:docPr id="231" name="Rectangle: Rounded Corners 231"/>
                <wp:cNvGraphicFramePr/>
                <a:graphic xmlns:a="http://schemas.openxmlformats.org/drawingml/2006/main">
                  <a:graphicData uri="http://schemas.microsoft.com/office/word/2010/wordprocessingShape">
                    <wps:wsp>
                      <wps:cNvSpPr/>
                      <wps:spPr>
                        <a:xfrm>
                          <a:off x="0" y="0"/>
                          <a:ext cx="5738495" cy="2447925"/>
                        </a:xfrm>
                        <a:prstGeom prst="roundRect">
                          <a:avLst/>
                        </a:prstGeom>
                        <a:solidFill>
                          <a:srgbClr val="4472C4">
                            <a:alpha val="14902"/>
                          </a:srgbClr>
                        </a:solidFill>
                        <a:ln w="12700" cap="flat" cmpd="sng" algn="ctr">
                          <a:solidFill>
                            <a:srgbClr val="4472C4">
                              <a:shade val="50000"/>
                            </a:srgbClr>
                          </a:solidFill>
                          <a:prstDash val="solid"/>
                          <a:miter lim="800000"/>
                        </a:ln>
                        <a:effectLst/>
                      </wps:spPr>
                      <wps:txbx>
                        <w:txbxContent>
                          <w:p w14:paraId="6769A142" w14:textId="10C227C2" w:rsidR="007D6C8C" w:rsidRPr="00F93B78" w:rsidRDefault="00F93B78" w:rsidP="007D6C8C">
                            <w:pPr>
                              <w:pStyle w:val="ListParagraph"/>
                              <w:rPr>
                                <w:b/>
                                <w:color w:val="000000" w:themeColor="text1"/>
                                <w:u w:val="single"/>
                                <w:lang w:val="es-MX"/>
                              </w:rPr>
                            </w:pPr>
                            <w:r w:rsidRPr="00F93B78">
                              <w:rPr>
                                <w:b/>
                                <w:color w:val="000000" w:themeColor="text1"/>
                                <w:u w:val="single"/>
                                <w:lang w:val="es-MX"/>
                              </w:rPr>
                              <w:t>Consejos Útiles</w:t>
                            </w:r>
                            <w:r w:rsidR="007D6C8C" w:rsidRPr="00F93B78">
                              <w:rPr>
                                <w:b/>
                                <w:color w:val="000000" w:themeColor="text1"/>
                                <w:u w:val="single"/>
                                <w:lang w:val="es-MX"/>
                              </w:rPr>
                              <w:t>:</w:t>
                            </w:r>
                          </w:p>
                          <w:p w14:paraId="24F1F46B" w14:textId="5E914016" w:rsidR="00CE553B" w:rsidRPr="00F93B78" w:rsidRDefault="00F93B78" w:rsidP="007D6C8C">
                            <w:pPr>
                              <w:pStyle w:val="ListParagraph"/>
                              <w:numPr>
                                <w:ilvl w:val="0"/>
                                <w:numId w:val="21"/>
                              </w:numPr>
                              <w:jc w:val="both"/>
                              <w:rPr>
                                <w:lang w:val="es-MX"/>
                              </w:rPr>
                            </w:pPr>
                            <w:r w:rsidRPr="00F93B78">
                              <w:rPr>
                                <w:lang w:val="es-MX"/>
                              </w:rPr>
                              <w:t>La tabla que se muestra a continuación presenta el radio máximo permitido de una curva en el cual deben emplearse espirales (es decir, radios mayores a los valores de la tabla no requieren espiral).</w:t>
                            </w:r>
                          </w:p>
                          <w:p w14:paraId="05546C6E" w14:textId="77777777" w:rsidR="00F93B78" w:rsidRPr="009F5FF7" w:rsidRDefault="00F93B78" w:rsidP="00F93B78">
                            <w:pPr>
                              <w:pStyle w:val="ListParagraph"/>
                              <w:ind w:left="1440"/>
                              <w:jc w:val="both"/>
                              <w:rPr>
                                <w:lang w:val="es-ES"/>
                              </w:rPr>
                            </w:pPr>
                          </w:p>
                          <w:p w14:paraId="713A80DD" w14:textId="09280C58" w:rsidR="00CE553B" w:rsidRPr="00F93B78" w:rsidRDefault="00F93B78" w:rsidP="00CE553B">
                            <w:pPr>
                              <w:pStyle w:val="ListParagraph"/>
                              <w:numPr>
                                <w:ilvl w:val="0"/>
                                <w:numId w:val="21"/>
                              </w:numPr>
                              <w:jc w:val="both"/>
                              <w:rPr>
                                <w:lang w:val="es-MX"/>
                              </w:rPr>
                            </w:pPr>
                            <w:r w:rsidRPr="00F93B78">
                              <w:rPr>
                                <w:lang w:val="es-MX"/>
                              </w:rPr>
                              <w:t xml:space="preserve">Recuerde que para crear una curva con espirales debe utilizar la herramienta </w:t>
                            </w:r>
                            <w:proofErr w:type="spellStart"/>
                            <w:r w:rsidRPr="00F93B78">
                              <w:rPr>
                                <w:rStyle w:val="Strong"/>
                                <w:lang w:val="es-MX"/>
                              </w:rPr>
                              <w:t>Spiral</w:t>
                            </w:r>
                            <w:proofErr w:type="spellEnd"/>
                            <w:r w:rsidRPr="00F93B78">
                              <w:rPr>
                                <w:rStyle w:val="Strong"/>
                                <w:lang w:val="es-MX"/>
                              </w:rPr>
                              <w:t>-Arc-</w:t>
                            </w:r>
                            <w:proofErr w:type="spellStart"/>
                            <w:r w:rsidRPr="00F93B78">
                              <w:rPr>
                                <w:rStyle w:val="Strong"/>
                                <w:lang w:val="es-MX"/>
                              </w:rPr>
                              <w:t>Spiral</w:t>
                            </w:r>
                            <w:proofErr w:type="spellEnd"/>
                            <w:r w:rsidRPr="00F93B78">
                              <w:rPr>
                                <w:lang w:val="es-MX"/>
                              </w:rPr>
                              <w:t>, como se explicó en la Lección 2</w:t>
                            </w:r>
                            <w:r w:rsidR="00CE553B" w:rsidRPr="00F93B78">
                              <w:rPr>
                                <w:lang w:val="es-MX"/>
                              </w:rPr>
                              <w:t>.</w:t>
                            </w:r>
                          </w:p>
                          <w:p w14:paraId="6C6E8FE0" w14:textId="77777777" w:rsidR="00B85551" w:rsidRPr="009F5FF7" w:rsidRDefault="00B85551" w:rsidP="00B85551">
                            <w:pPr>
                              <w:pStyle w:val="ListParagraph"/>
                              <w:rPr>
                                <w:lang w:val="es-ES"/>
                              </w:rPr>
                            </w:pPr>
                          </w:p>
                          <w:p w14:paraId="54519D6A" w14:textId="25D01149" w:rsidR="00B85551" w:rsidRPr="00D84103" w:rsidRDefault="00F93B78" w:rsidP="00B85551">
                            <w:pPr>
                              <w:pStyle w:val="ListParagraph"/>
                              <w:numPr>
                                <w:ilvl w:val="0"/>
                                <w:numId w:val="21"/>
                              </w:numPr>
                              <w:jc w:val="both"/>
                              <w:rPr>
                                <w:lang w:val="es-MX"/>
                              </w:rPr>
                            </w:pPr>
                            <w:r w:rsidRPr="00D84103">
                              <w:rPr>
                                <w:lang w:val="es-MX"/>
                              </w:rPr>
                              <w:t xml:space="preserve">Tenga en cuenta que, en una curva con espirales, </w:t>
                            </w:r>
                            <w:r w:rsidRPr="00D84103">
                              <w:rPr>
                                <w:rStyle w:val="Strong"/>
                                <w:lang w:val="es-MX"/>
                              </w:rPr>
                              <w:t>toda la transición de peralte ocurre dentro de la espiral</w:t>
                            </w:r>
                            <w:r w:rsidRPr="00D84103">
                              <w:rPr>
                                <w:lang w:val="es-MX"/>
                              </w:rPr>
                              <w:t xml:space="preserve">. Según AASHTO, la longitud de la espiral debe ser igual a la longitud de la transición de peralte (es decir, </w:t>
                            </w:r>
                            <w:r w:rsidRPr="00D84103">
                              <w:rPr>
                                <w:rStyle w:val="Emphasis"/>
                                <w:lang w:val="es-MX"/>
                              </w:rPr>
                              <w:t xml:space="preserve">Lr = </w:t>
                            </w:r>
                            <w:proofErr w:type="spellStart"/>
                            <w:r w:rsidRPr="00D84103">
                              <w:rPr>
                                <w:rStyle w:val="Emphasis"/>
                                <w:lang w:val="es-MX"/>
                              </w:rPr>
                              <w:t>Ls</w:t>
                            </w:r>
                            <w:proofErr w:type="spellEnd"/>
                            <w:r w:rsidRPr="00D84103">
                              <w:rPr>
                                <w:lang w:val="es-MX"/>
                              </w:rPr>
                              <w:t>).</w:t>
                            </w:r>
                          </w:p>
                          <w:p w14:paraId="5A10C45F" w14:textId="77777777" w:rsidR="00B85551" w:rsidRPr="009F5FF7" w:rsidRDefault="00B85551" w:rsidP="00B85551">
                            <w:pPr>
                              <w:jc w:val="both"/>
                              <w:rPr>
                                <w:lang w:val="es-ES"/>
                              </w:rPr>
                            </w:pPr>
                          </w:p>
                          <w:p w14:paraId="504A5AAF" w14:textId="77777777" w:rsidR="00B85551" w:rsidRPr="009F5FF7" w:rsidRDefault="00B85551" w:rsidP="00B85551">
                            <w:pPr>
                              <w:pStyle w:val="ListParagraph"/>
                              <w:rPr>
                                <w:lang w:val="es-ES"/>
                              </w:rPr>
                            </w:pPr>
                          </w:p>
                          <w:p w14:paraId="4F85D42C" w14:textId="77777777" w:rsidR="00B85551" w:rsidRPr="009F5FF7" w:rsidRDefault="00B85551" w:rsidP="00CE553B">
                            <w:pPr>
                              <w:pStyle w:val="ListParagraph"/>
                              <w:numPr>
                                <w:ilvl w:val="0"/>
                                <w:numId w:val="21"/>
                              </w:numPr>
                              <w:jc w:val="both"/>
                              <w:rPr>
                                <w:lang w:val="es-ES"/>
                              </w:rPr>
                            </w:pPr>
                          </w:p>
                          <w:p w14:paraId="5C298BB3" w14:textId="77777777" w:rsidR="00CE553B" w:rsidRPr="009F5FF7" w:rsidRDefault="00CE553B" w:rsidP="007D6C8C">
                            <w:pPr>
                              <w:pStyle w:val="ListParagraph"/>
                              <w:jc w:val="both"/>
                              <w:rPr>
                                <w:lang w:val="es-ES"/>
                              </w:rPr>
                            </w:pPr>
                          </w:p>
                          <w:p w14:paraId="40E14B90" w14:textId="77777777" w:rsidR="00CE553B" w:rsidRPr="009F5FF7" w:rsidRDefault="00CE553B" w:rsidP="007D6C8C">
                            <w:pPr>
                              <w:pStyle w:val="ListParagraph"/>
                              <w:jc w:val="both"/>
                              <w:rPr>
                                <w:lang w:val="es-ES"/>
                              </w:rPr>
                            </w:pPr>
                          </w:p>
                          <w:p w14:paraId="1E1C9E9E" w14:textId="77777777" w:rsidR="007D6C8C" w:rsidRPr="009F5FF7" w:rsidRDefault="007D6C8C" w:rsidP="007D6C8C">
                            <w:pPr>
                              <w:pStyle w:val="ListParagraph"/>
                              <w:jc w:val="center"/>
                              <w:rPr>
                                <w:color w:val="000000" w:themeColor="text1"/>
                                <w:lang w:val="es-ES"/>
                              </w:rPr>
                            </w:pPr>
                          </w:p>
                          <w:p w14:paraId="4AFDDBEE" w14:textId="77777777" w:rsidR="007D6C8C" w:rsidRPr="009F5FF7" w:rsidRDefault="007D6C8C" w:rsidP="007D6C8C">
                            <w:pPr>
                              <w:pStyle w:val="ListParagraph"/>
                              <w:jc w:val="center"/>
                              <w:rPr>
                                <w:color w:val="000000" w:themeColor="text1"/>
                                <w:lang w:val="es-ES"/>
                              </w:rPr>
                            </w:pPr>
                          </w:p>
                          <w:p w14:paraId="07EB0CB6" w14:textId="77777777" w:rsidR="007D6C8C" w:rsidRPr="009F5FF7" w:rsidRDefault="007D6C8C" w:rsidP="007D6C8C">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13D31" id="Rectangle: Rounded Corners 231" o:spid="_x0000_s1032" style="position:absolute;left:0;text-align:left;margin-left:14.25pt;margin-top:0;width:451.85pt;height:19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" fillcolor="#4472c4" strokecolor="#2f528f" strokeweight="1pt">
                <v:fill opacity="9766f"/>
                <v:stroke joinstyle="miter"/>
                <v:textbox>
                  <w:txbxContent>
                    <w:p w14:paraId="6769A142" w14:textId="10C227C2" w:rsidR="007D6C8C" w:rsidRPr="00F93B78" w:rsidRDefault="00F93B78" w:rsidP="007D6C8C">
                      <w:pPr>
                        <w:pStyle w:val="ListParagraph"/>
                        <w:rPr>
                          <w:b/>
                          <w:color w:val="000000" w:themeColor="text1"/>
                          <w:u w:val="single"/>
                          <w:lang w:val="es-MX"/>
                        </w:rPr>
                      </w:pPr>
                      <w:r w:rsidRPr="00F93B78">
                        <w:rPr>
                          <w:b/>
                          <w:color w:val="000000" w:themeColor="text1"/>
                          <w:u w:val="single"/>
                          <w:lang w:val="es-MX"/>
                        </w:rPr>
                        <w:t>Consejos Útiles</w:t>
                      </w:r>
                      <w:r w:rsidR="007D6C8C" w:rsidRPr="00F93B78">
                        <w:rPr>
                          <w:b/>
                          <w:color w:val="000000" w:themeColor="text1"/>
                          <w:u w:val="single"/>
                          <w:lang w:val="es-MX"/>
                        </w:rPr>
                        <w:t>:</w:t>
                      </w:r>
                    </w:p>
                    <w:p w14:paraId="24F1F46B" w14:textId="5E914016" w:rsidR="00CE553B" w:rsidRPr="00F93B78" w:rsidRDefault="00F93B78" w:rsidP="007D6C8C">
                      <w:pPr>
                        <w:pStyle w:val="ListParagraph"/>
                        <w:numPr>
                          <w:ilvl w:val="0"/>
                          <w:numId w:val="21"/>
                        </w:numPr>
                        <w:jc w:val="both"/>
                        <w:rPr>
                          <w:lang w:val="es-MX"/>
                        </w:rPr>
                      </w:pPr>
                      <w:r w:rsidRPr="00F93B78">
                        <w:rPr>
                          <w:lang w:val="es-MX"/>
                        </w:rPr>
                        <w:t>La tabla que se muestra a continuación presenta el radio máximo permitido de una curva en el cual deben emplearse espirales (es decir, radios mayores a los valores de la tabla no requieren espiral).</w:t>
                      </w:r>
                    </w:p>
                    <w:p w14:paraId="05546C6E" w14:textId="77777777" w:rsidR="00F93B78" w:rsidRPr="009F5FF7" w:rsidRDefault="00F93B78" w:rsidP="00F93B78">
                      <w:pPr>
                        <w:pStyle w:val="ListParagraph"/>
                        <w:ind w:left="1440"/>
                        <w:jc w:val="both"/>
                        <w:rPr>
                          <w:lang w:val="es-ES"/>
                        </w:rPr>
                      </w:pPr>
                    </w:p>
                    <w:p w14:paraId="713A80DD" w14:textId="09280C58" w:rsidR="00CE553B" w:rsidRPr="00F93B78" w:rsidRDefault="00F93B78" w:rsidP="00CE553B">
                      <w:pPr>
                        <w:pStyle w:val="ListParagraph"/>
                        <w:numPr>
                          <w:ilvl w:val="0"/>
                          <w:numId w:val="21"/>
                        </w:numPr>
                        <w:jc w:val="both"/>
                        <w:rPr>
                          <w:lang w:val="es-MX"/>
                        </w:rPr>
                      </w:pPr>
                      <w:r w:rsidRPr="00F93B78">
                        <w:rPr>
                          <w:lang w:val="es-MX"/>
                        </w:rPr>
                        <w:t xml:space="preserve">Recuerde que para crear una curva con espirales debe utilizar la herramienta </w:t>
                      </w:r>
                      <w:proofErr w:type="spellStart"/>
                      <w:r w:rsidRPr="00F93B78">
                        <w:rPr>
                          <w:rStyle w:val="Strong"/>
                          <w:lang w:val="es-MX"/>
                        </w:rPr>
                        <w:t>Spiral</w:t>
                      </w:r>
                      <w:proofErr w:type="spellEnd"/>
                      <w:r w:rsidRPr="00F93B78">
                        <w:rPr>
                          <w:rStyle w:val="Strong"/>
                          <w:lang w:val="es-MX"/>
                        </w:rPr>
                        <w:t>-Arc-</w:t>
                      </w:r>
                      <w:proofErr w:type="spellStart"/>
                      <w:r w:rsidRPr="00F93B78">
                        <w:rPr>
                          <w:rStyle w:val="Strong"/>
                          <w:lang w:val="es-MX"/>
                        </w:rPr>
                        <w:t>Spiral</w:t>
                      </w:r>
                      <w:proofErr w:type="spellEnd"/>
                      <w:r w:rsidRPr="00F93B78">
                        <w:rPr>
                          <w:lang w:val="es-MX"/>
                        </w:rPr>
                        <w:t>, como se explicó en la Lección 2</w:t>
                      </w:r>
                      <w:r w:rsidR="00CE553B" w:rsidRPr="00F93B78">
                        <w:rPr>
                          <w:lang w:val="es-MX"/>
                        </w:rPr>
                        <w:t>.</w:t>
                      </w:r>
                    </w:p>
                    <w:p w14:paraId="6C6E8FE0" w14:textId="77777777" w:rsidR="00B85551" w:rsidRPr="009F5FF7" w:rsidRDefault="00B85551" w:rsidP="00B85551">
                      <w:pPr>
                        <w:pStyle w:val="ListParagraph"/>
                        <w:rPr>
                          <w:lang w:val="es-ES"/>
                        </w:rPr>
                      </w:pPr>
                    </w:p>
                    <w:p w14:paraId="54519D6A" w14:textId="25D01149" w:rsidR="00B85551" w:rsidRPr="00D84103" w:rsidRDefault="00F93B78" w:rsidP="00B85551">
                      <w:pPr>
                        <w:pStyle w:val="ListParagraph"/>
                        <w:numPr>
                          <w:ilvl w:val="0"/>
                          <w:numId w:val="21"/>
                        </w:numPr>
                        <w:jc w:val="both"/>
                        <w:rPr>
                          <w:lang w:val="es-MX"/>
                        </w:rPr>
                      </w:pPr>
                      <w:r w:rsidRPr="00D84103">
                        <w:rPr>
                          <w:lang w:val="es-MX"/>
                        </w:rPr>
                        <w:t xml:space="preserve">Tenga en cuenta que, en una curva con espirales, </w:t>
                      </w:r>
                      <w:r w:rsidRPr="00D84103">
                        <w:rPr>
                          <w:rStyle w:val="Strong"/>
                          <w:lang w:val="es-MX"/>
                        </w:rPr>
                        <w:t>toda la transición de peralte ocurre dentro de la espiral</w:t>
                      </w:r>
                      <w:r w:rsidRPr="00D84103">
                        <w:rPr>
                          <w:lang w:val="es-MX"/>
                        </w:rPr>
                        <w:t xml:space="preserve">. Según AASHTO, la longitud de la espiral debe ser igual a la longitud de la transición de peralte (es decir, </w:t>
                      </w:r>
                      <w:r w:rsidRPr="00D84103">
                        <w:rPr>
                          <w:rStyle w:val="Emphasis"/>
                          <w:lang w:val="es-MX"/>
                        </w:rPr>
                        <w:t xml:space="preserve">Lr = </w:t>
                      </w:r>
                      <w:proofErr w:type="spellStart"/>
                      <w:r w:rsidRPr="00D84103">
                        <w:rPr>
                          <w:rStyle w:val="Emphasis"/>
                          <w:lang w:val="es-MX"/>
                        </w:rPr>
                        <w:t>Ls</w:t>
                      </w:r>
                      <w:proofErr w:type="spellEnd"/>
                      <w:r w:rsidRPr="00D84103">
                        <w:rPr>
                          <w:lang w:val="es-MX"/>
                        </w:rPr>
                        <w:t>).</w:t>
                      </w:r>
                    </w:p>
                    <w:p w14:paraId="5A10C45F" w14:textId="77777777" w:rsidR="00B85551" w:rsidRPr="009F5FF7" w:rsidRDefault="00B85551" w:rsidP="00B85551">
                      <w:pPr>
                        <w:jc w:val="both"/>
                        <w:rPr>
                          <w:lang w:val="es-ES"/>
                        </w:rPr>
                      </w:pPr>
                    </w:p>
                    <w:p w14:paraId="504A5AAF" w14:textId="77777777" w:rsidR="00B85551" w:rsidRPr="009F5FF7" w:rsidRDefault="00B85551" w:rsidP="00B85551">
                      <w:pPr>
                        <w:pStyle w:val="ListParagraph"/>
                        <w:rPr>
                          <w:lang w:val="es-ES"/>
                        </w:rPr>
                      </w:pPr>
                    </w:p>
                    <w:p w14:paraId="4F85D42C" w14:textId="77777777" w:rsidR="00B85551" w:rsidRPr="009F5FF7" w:rsidRDefault="00B85551" w:rsidP="00CE553B">
                      <w:pPr>
                        <w:pStyle w:val="ListParagraph"/>
                        <w:numPr>
                          <w:ilvl w:val="0"/>
                          <w:numId w:val="21"/>
                        </w:numPr>
                        <w:jc w:val="both"/>
                        <w:rPr>
                          <w:lang w:val="es-ES"/>
                        </w:rPr>
                      </w:pPr>
                    </w:p>
                    <w:p w14:paraId="5C298BB3" w14:textId="77777777" w:rsidR="00CE553B" w:rsidRPr="009F5FF7" w:rsidRDefault="00CE553B" w:rsidP="007D6C8C">
                      <w:pPr>
                        <w:pStyle w:val="ListParagraph"/>
                        <w:jc w:val="both"/>
                        <w:rPr>
                          <w:lang w:val="es-ES"/>
                        </w:rPr>
                      </w:pPr>
                    </w:p>
                    <w:p w14:paraId="40E14B90" w14:textId="77777777" w:rsidR="00CE553B" w:rsidRPr="009F5FF7" w:rsidRDefault="00CE553B" w:rsidP="007D6C8C">
                      <w:pPr>
                        <w:pStyle w:val="ListParagraph"/>
                        <w:jc w:val="both"/>
                        <w:rPr>
                          <w:lang w:val="es-ES"/>
                        </w:rPr>
                      </w:pPr>
                    </w:p>
                    <w:p w14:paraId="1E1C9E9E" w14:textId="77777777" w:rsidR="007D6C8C" w:rsidRPr="009F5FF7" w:rsidRDefault="007D6C8C" w:rsidP="007D6C8C">
                      <w:pPr>
                        <w:pStyle w:val="ListParagraph"/>
                        <w:jc w:val="center"/>
                        <w:rPr>
                          <w:color w:val="000000" w:themeColor="text1"/>
                          <w:lang w:val="es-ES"/>
                        </w:rPr>
                      </w:pPr>
                    </w:p>
                    <w:p w14:paraId="4AFDDBEE" w14:textId="77777777" w:rsidR="007D6C8C" w:rsidRPr="009F5FF7" w:rsidRDefault="007D6C8C" w:rsidP="007D6C8C">
                      <w:pPr>
                        <w:pStyle w:val="ListParagraph"/>
                        <w:jc w:val="center"/>
                        <w:rPr>
                          <w:color w:val="000000" w:themeColor="text1"/>
                          <w:lang w:val="es-ES"/>
                        </w:rPr>
                      </w:pPr>
                    </w:p>
                    <w:p w14:paraId="07EB0CB6" w14:textId="77777777" w:rsidR="007D6C8C" w:rsidRPr="009F5FF7" w:rsidRDefault="007D6C8C" w:rsidP="007D6C8C">
                      <w:pPr>
                        <w:jc w:val="center"/>
                        <w:rPr>
                          <w:lang w:val="es-ES"/>
                        </w:rPr>
                      </w:pPr>
                    </w:p>
                  </w:txbxContent>
                </v:textbox>
                <w10:wrap anchorx="margin"/>
              </v:roundrect>
            </w:pict>
          </mc:Fallback>
        </mc:AlternateContent>
      </w:r>
    </w:p>
    <w:p w14:paraId="1E2208B5" w14:textId="77777777" w:rsidR="008A401B" w:rsidRPr="009F5FF7" w:rsidRDefault="008A401B" w:rsidP="008A401B">
      <w:pPr>
        <w:pStyle w:val="ListParagraph"/>
        <w:jc w:val="both"/>
        <w:rPr>
          <w:lang w:val="es-ES"/>
        </w:rPr>
      </w:pPr>
    </w:p>
    <w:p w14:paraId="1AB4CA25" w14:textId="77777777" w:rsidR="007D6C8C" w:rsidRPr="009F5FF7" w:rsidRDefault="007D6C8C" w:rsidP="008A401B">
      <w:pPr>
        <w:pStyle w:val="ListParagraph"/>
        <w:jc w:val="both"/>
        <w:rPr>
          <w:lang w:val="es-ES"/>
        </w:rPr>
      </w:pPr>
    </w:p>
    <w:p w14:paraId="24BB9E5F" w14:textId="77777777" w:rsidR="007D6C8C" w:rsidRPr="009F5FF7" w:rsidRDefault="007D6C8C" w:rsidP="008A401B">
      <w:pPr>
        <w:pStyle w:val="ListParagraph"/>
        <w:jc w:val="both"/>
        <w:rPr>
          <w:lang w:val="es-ES"/>
        </w:rPr>
      </w:pPr>
    </w:p>
    <w:p w14:paraId="4CB76D71" w14:textId="77777777" w:rsidR="008A401B" w:rsidRPr="009F5FF7" w:rsidRDefault="008A401B" w:rsidP="008A401B">
      <w:pPr>
        <w:pStyle w:val="ListParagraph"/>
        <w:jc w:val="both"/>
        <w:rPr>
          <w:lang w:val="es-ES"/>
        </w:rPr>
      </w:pPr>
    </w:p>
    <w:p w14:paraId="33EE541B" w14:textId="77777777" w:rsidR="00CE553B" w:rsidRPr="009F5FF7" w:rsidRDefault="00CE553B" w:rsidP="008A401B">
      <w:pPr>
        <w:pStyle w:val="ListParagraph"/>
        <w:jc w:val="both"/>
        <w:rPr>
          <w:lang w:val="es-ES"/>
        </w:rPr>
      </w:pPr>
    </w:p>
    <w:p w14:paraId="591D514B" w14:textId="77777777" w:rsidR="00CE553B" w:rsidRPr="009F5FF7" w:rsidRDefault="00CE553B" w:rsidP="008A401B">
      <w:pPr>
        <w:pStyle w:val="ListParagraph"/>
        <w:jc w:val="both"/>
        <w:rPr>
          <w:lang w:val="es-ES"/>
        </w:rPr>
      </w:pPr>
    </w:p>
    <w:p w14:paraId="54C4A102" w14:textId="77777777" w:rsidR="00CE553B" w:rsidRPr="009F5FF7" w:rsidRDefault="00CE553B" w:rsidP="008A401B">
      <w:pPr>
        <w:pStyle w:val="ListParagraph"/>
        <w:jc w:val="both"/>
        <w:rPr>
          <w:lang w:val="es-ES"/>
        </w:rPr>
      </w:pPr>
    </w:p>
    <w:p w14:paraId="16619FBF" w14:textId="77777777" w:rsidR="00CE553B" w:rsidRPr="009F5FF7" w:rsidRDefault="00CE553B" w:rsidP="008A401B">
      <w:pPr>
        <w:pStyle w:val="ListParagraph"/>
        <w:jc w:val="both"/>
        <w:rPr>
          <w:lang w:val="es-ES"/>
        </w:rPr>
      </w:pPr>
    </w:p>
    <w:p w14:paraId="3A3A29F2" w14:textId="77777777" w:rsidR="00B85551" w:rsidRPr="009F5FF7" w:rsidRDefault="00B85551" w:rsidP="008A401B">
      <w:pPr>
        <w:pStyle w:val="ListParagraph"/>
        <w:jc w:val="both"/>
        <w:rPr>
          <w:lang w:val="es-ES"/>
        </w:rPr>
      </w:pPr>
    </w:p>
    <w:p w14:paraId="6467EE4C" w14:textId="77777777" w:rsidR="00B85551" w:rsidRPr="009F5FF7" w:rsidRDefault="00B85551" w:rsidP="008A401B">
      <w:pPr>
        <w:pStyle w:val="ListParagraph"/>
        <w:jc w:val="both"/>
        <w:rPr>
          <w:lang w:val="es-ES"/>
        </w:rPr>
      </w:pPr>
    </w:p>
    <w:p w14:paraId="022DBB18" w14:textId="77777777" w:rsidR="00B85551" w:rsidRPr="009F5FF7" w:rsidRDefault="00B85551" w:rsidP="008A401B">
      <w:pPr>
        <w:pStyle w:val="ListParagraph"/>
        <w:jc w:val="both"/>
        <w:rPr>
          <w:lang w:val="es-ES"/>
        </w:rPr>
      </w:pPr>
    </w:p>
    <w:p w14:paraId="2F6F4742" w14:textId="77777777" w:rsidR="00172294" w:rsidRPr="009F5FF7" w:rsidRDefault="00172294" w:rsidP="008A401B">
      <w:pPr>
        <w:pStyle w:val="ListParagraph"/>
        <w:jc w:val="both"/>
        <w:rPr>
          <w:lang w:val="es-ES"/>
        </w:rPr>
      </w:pPr>
    </w:p>
    <w:p w14:paraId="5B0D8A04" w14:textId="77777777" w:rsidR="00172294" w:rsidRPr="009F5FF7" w:rsidRDefault="00172294" w:rsidP="008A401B">
      <w:pPr>
        <w:pStyle w:val="ListParagraph"/>
        <w:jc w:val="both"/>
        <w:rPr>
          <w:lang w:val="es-ES"/>
        </w:rPr>
      </w:pPr>
    </w:p>
    <w:p w14:paraId="3174A088" w14:textId="77777777" w:rsidR="00F314A1" w:rsidRDefault="008A401B" w:rsidP="00F314A1">
      <w:pPr>
        <w:pStyle w:val="ListParagraph"/>
        <w:keepNext/>
        <w:jc w:val="center"/>
      </w:pPr>
      <w:r w:rsidRPr="008A401B">
        <w:rPr>
          <w:noProof/>
        </w:rPr>
        <w:drawing>
          <wp:inline distT="0" distB="0" distL="0" distR="0" wp14:anchorId="419FBF41" wp14:editId="2878E64C">
            <wp:extent cx="1828725" cy="267652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33686" cy="2683785"/>
                    </a:xfrm>
                    <a:prstGeom prst="rect">
                      <a:avLst/>
                    </a:prstGeom>
                  </pic:spPr>
                </pic:pic>
              </a:graphicData>
            </a:graphic>
          </wp:inline>
        </w:drawing>
      </w:r>
    </w:p>
    <w:p w14:paraId="623F5C84" w14:textId="6F6A8EF5" w:rsidR="008A401B" w:rsidRPr="008C0966" w:rsidRDefault="00F314A1" w:rsidP="0006666C">
      <w:pPr>
        <w:pStyle w:val="Caption"/>
        <w:jc w:val="center"/>
        <w:rPr>
          <w:i w:val="0"/>
          <w:color w:val="000000" w:themeColor="text1"/>
          <w:lang w:val="es-MX"/>
        </w:rPr>
      </w:pPr>
      <w:r w:rsidRPr="008C0966">
        <w:rPr>
          <w:i w:val="0"/>
          <w:color w:val="000000" w:themeColor="text1"/>
          <w:lang w:val="es-MX"/>
        </w:rPr>
        <w:t>T</w:t>
      </w:r>
      <w:r w:rsidR="008C0966" w:rsidRPr="008C0966">
        <w:rPr>
          <w:i w:val="0"/>
          <w:color w:val="000000" w:themeColor="text1"/>
          <w:lang w:val="es-MX"/>
        </w:rPr>
        <w:t>abla 3-18. Política sobre el Diseño Geométrico de Carreteras y Calles, 7.</w:t>
      </w:r>
      <w:r w:rsidR="008C0966" w:rsidRPr="008C0966">
        <w:rPr>
          <w:i w:val="0"/>
          <w:color w:val="000000" w:themeColor="text1"/>
          <w:vertAlign w:val="superscript"/>
          <w:lang w:val="es-MX"/>
        </w:rPr>
        <w:t>a</w:t>
      </w:r>
      <w:r w:rsidRPr="008C0966">
        <w:rPr>
          <w:i w:val="0"/>
          <w:color w:val="000000" w:themeColor="text1"/>
          <w:lang w:val="es-MX"/>
        </w:rPr>
        <w:t xml:space="preserve"> </w:t>
      </w:r>
      <w:r w:rsidR="008C0966" w:rsidRPr="008C0966">
        <w:rPr>
          <w:i w:val="0"/>
          <w:color w:val="000000" w:themeColor="text1"/>
          <w:lang w:val="es-MX"/>
        </w:rPr>
        <w:t xml:space="preserve">Edición </w:t>
      </w:r>
      <w:r w:rsidRPr="008C0966">
        <w:rPr>
          <w:i w:val="0"/>
          <w:color w:val="000000" w:themeColor="text1"/>
          <w:lang w:val="es-MX"/>
        </w:rPr>
        <w:t>(AASHTO)</w:t>
      </w:r>
    </w:p>
    <w:p w14:paraId="619EBC7A" w14:textId="77777777" w:rsidR="00C35AAF" w:rsidRPr="009F5FF7" w:rsidRDefault="00C35AAF" w:rsidP="00C35AAF">
      <w:pPr>
        <w:rPr>
          <w:lang w:val="es-ES"/>
        </w:rPr>
      </w:pPr>
    </w:p>
    <w:p w14:paraId="21B18F48" w14:textId="30BFDE29" w:rsidR="00A24856" w:rsidRPr="008C0966" w:rsidRDefault="008C0966" w:rsidP="00F314A1">
      <w:pPr>
        <w:pStyle w:val="ListParagraph"/>
        <w:numPr>
          <w:ilvl w:val="0"/>
          <w:numId w:val="19"/>
        </w:numPr>
        <w:rPr>
          <w:lang w:val="es-MX"/>
        </w:rPr>
      </w:pPr>
      <w:r w:rsidRPr="008C0966">
        <w:rPr>
          <w:lang w:val="es-MX"/>
        </w:rPr>
        <w:t xml:space="preserve">Indique a continuación los valores utilizados de </w:t>
      </w:r>
      <w:r w:rsidRPr="008C0966">
        <w:rPr>
          <w:rStyle w:val="Strong"/>
          <w:lang w:val="es-MX"/>
        </w:rPr>
        <w:t>e (%)</w:t>
      </w:r>
      <w:r w:rsidRPr="008C0966">
        <w:rPr>
          <w:lang w:val="es-MX"/>
        </w:rPr>
        <w:t xml:space="preserve">, </w:t>
      </w:r>
      <w:r w:rsidRPr="008C0966">
        <w:rPr>
          <w:rStyle w:val="Strong"/>
          <w:lang w:val="es-MX"/>
        </w:rPr>
        <w:t>Lr</w:t>
      </w:r>
      <w:r w:rsidRPr="008C0966">
        <w:rPr>
          <w:lang w:val="es-MX"/>
        </w:rPr>
        <w:t xml:space="preserve"> y </w:t>
      </w:r>
      <w:proofErr w:type="spellStart"/>
      <w:r w:rsidRPr="008C0966">
        <w:rPr>
          <w:rStyle w:val="Strong"/>
          <w:lang w:val="es-MX"/>
        </w:rPr>
        <w:t>Lt</w:t>
      </w:r>
      <w:proofErr w:type="spellEnd"/>
      <w:r w:rsidRPr="008C0966">
        <w:rPr>
          <w:lang w:val="es-MX"/>
        </w:rPr>
        <w:t xml:space="preserve"> para la segunda curva:</w:t>
      </w:r>
    </w:p>
    <w:p w14:paraId="33D27368" w14:textId="77777777" w:rsidR="006E3E57" w:rsidRPr="009F5FF7" w:rsidRDefault="006E3E57" w:rsidP="006E3E57">
      <w:pPr>
        <w:pStyle w:val="ListParagraph"/>
        <w:rPr>
          <w:lang w:val="es-ES"/>
        </w:rPr>
      </w:pPr>
    </w:p>
    <w:p w14:paraId="2BA223BD" w14:textId="77777777" w:rsidR="006E3E57" w:rsidRPr="009F5FF7" w:rsidRDefault="006E3E57" w:rsidP="006E3E57">
      <w:pPr>
        <w:pStyle w:val="ListParagraph"/>
        <w:jc w:val="center"/>
        <w:rPr>
          <w:lang w:val="es-ES"/>
        </w:rPr>
      </w:pPr>
    </w:p>
    <w:p w14:paraId="0641E407" w14:textId="4BBA8A82" w:rsidR="00CE553B" w:rsidRDefault="00C35AAF" w:rsidP="00172294">
      <w:pPr>
        <w:pStyle w:val="ListParagraph"/>
        <w:jc w:val="center"/>
      </w:pPr>
      <w:r>
        <w:rPr>
          <w:noProof/>
        </w:rPr>
        <mc:AlternateContent>
          <mc:Choice Requires="wps">
            <w:drawing>
              <wp:anchor distT="0" distB="0" distL="114300" distR="114300" simplePos="0" relativeHeight="251681792" behindDoc="0" locked="0" layoutInCell="1" allowOverlap="1" wp14:anchorId="4127C89A" wp14:editId="2E47915D">
                <wp:simplePos x="0" y="0"/>
                <wp:positionH relativeFrom="margin">
                  <wp:posOffset>1362075</wp:posOffset>
                </wp:positionH>
                <wp:positionV relativeFrom="paragraph">
                  <wp:posOffset>-258445</wp:posOffset>
                </wp:positionV>
                <wp:extent cx="3705225" cy="542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3705225" cy="542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FCA2D5" id="Rectangle 15" o:spid="_x0000_s1026" style="position:absolute;margin-left:107.25pt;margin-top:-20.35pt;width:291.75pt;height:42.7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" filled="f" strokecolor="windowText" strokeweight="1pt">
                <w10:wrap anchorx="margin"/>
              </v:rect>
            </w:pict>
          </mc:Fallback>
        </mc:AlternateContent>
      </w:r>
      <w:r w:rsidR="006E3E57">
        <w:t>e</w:t>
      </w:r>
      <w:r w:rsidR="008C0966">
        <w:t xml:space="preserve"> </w:t>
      </w:r>
      <w:r w:rsidR="006E3E57">
        <w:t>(%) = ________        L</w:t>
      </w:r>
      <w:r w:rsidR="006E3E57" w:rsidRPr="006E3E57">
        <w:rPr>
          <w:vertAlign w:val="subscript"/>
        </w:rPr>
        <w:t>r</w:t>
      </w:r>
      <w:r w:rsidR="00B85551">
        <w:t>=L</w:t>
      </w:r>
      <w:r w:rsidR="00B85551" w:rsidRPr="00B85551">
        <w:rPr>
          <w:vertAlign w:val="subscript"/>
        </w:rPr>
        <w:t>s</w:t>
      </w:r>
      <w:r w:rsidR="006E3E57">
        <w:t xml:space="preserve"> </w:t>
      </w:r>
      <w:proofErr w:type="gramStart"/>
      <w:r w:rsidR="006E3E57">
        <w:t>= __</w:t>
      </w:r>
      <w:proofErr w:type="gramEnd"/>
      <w:r w:rsidR="006E3E57">
        <w:t>_______                 L</w:t>
      </w:r>
      <w:r w:rsidR="006E3E57" w:rsidRPr="006E3E57">
        <w:rPr>
          <w:vertAlign w:val="subscript"/>
        </w:rPr>
        <w:t>t</w:t>
      </w:r>
      <w:r w:rsidR="006E3E57">
        <w:t xml:space="preserve"> = _________</w:t>
      </w:r>
    </w:p>
    <w:p w14:paraId="28D59645" w14:textId="77777777" w:rsidR="00BF06E5" w:rsidRDefault="00BF06E5" w:rsidP="00BF06E5">
      <w:pPr>
        <w:pStyle w:val="ListParagraph"/>
      </w:pPr>
    </w:p>
    <w:p w14:paraId="24F2919C" w14:textId="77777777" w:rsidR="00104FCB" w:rsidRDefault="00104FCB" w:rsidP="00BF06E5">
      <w:pPr>
        <w:pStyle w:val="ListParagraph"/>
      </w:pPr>
    </w:p>
    <w:p w14:paraId="66FDEAC0" w14:textId="1A5996A2" w:rsidR="008C0966" w:rsidRPr="008C0966" w:rsidRDefault="008C0966" w:rsidP="00DC135F">
      <w:pPr>
        <w:pStyle w:val="ListParagraph"/>
        <w:numPr>
          <w:ilvl w:val="0"/>
          <w:numId w:val="19"/>
        </w:numPr>
        <w:jc w:val="both"/>
        <w:rPr>
          <w:lang w:val="es-MX"/>
        </w:rPr>
      </w:pPr>
      <w:r w:rsidRPr="008C0966">
        <w:rPr>
          <w:lang w:val="es-MX"/>
        </w:rPr>
        <w:t xml:space="preserve">Utilizando las herramientas de acotación en el flujo de trabajo </w:t>
      </w:r>
      <w:proofErr w:type="spellStart"/>
      <w:r w:rsidRPr="008C0966">
        <w:rPr>
          <w:rStyle w:val="Strong"/>
          <w:lang w:val="es-MX"/>
        </w:rPr>
        <w:t>Drawing</w:t>
      </w:r>
      <w:proofErr w:type="spellEnd"/>
      <w:r w:rsidRPr="008C0966">
        <w:rPr>
          <w:lang w:val="es-MX"/>
        </w:rPr>
        <w:t xml:space="preserve"> y la cinta </w:t>
      </w:r>
      <w:proofErr w:type="spellStart"/>
      <w:r w:rsidRPr="008C0966">
        <w:rPr>
          <w:rStyle w:val="Strong"/>
          <w:lang w:val="es-MX"/>
        </w:rPr>
        <w:t>Annotate</w:t>
      </w:r>
      <w:proofErr w:type="spellEnd"/>
      <w:r w:rsidRPr="008C0966">
        <w:rPr>
          <w:lang w:val="es-MX"/>
        </w:rPr>
        <w:t xml:space="preserve">, acote únicamente los siguientes elementos en el lado derecho de la curva (el lado izquierdo es idéntico). Su dibujo debe verse similar a la </w:t>
      </w:r>
      <w:r w:rsidRPr="00BF0F91">
        <w:rPr>
          <w:lang w:val="es-MX"/>
        </w:rPr>
        <w:t>imagen que se muestra a continuación</w:t>
      </w:r>
      <w:r w:rsidR="00CE553B" w:rsidRPr="008C0966">
        <w:rPr>
          <w:lang w:val="es-MX"/>
        </w:rPr>
        <w:t>.</w:t>
      </w:r>
    </w:p>
    <w:p w14:paraId="1D0D6DC9" w14:textId="1618AFB0" w:rsidR="0006666C" w:rsidRPr="004544EC" w:rsidRDefault="004544EC" w:rsidP="00DC135F">
      <w:pPr>
        <w:pStyle w:val="ListParagraph"/>
        <w:numPr>
          <w:ilvl w:val="1"/>
          <w:numId w:val="19"/>
        </w:numPr>
        <w:jc w:val="both"/>
        <w:rPr>
          <w:lang w:val="es-MX"/>
        </w:rPr>
      </w:pPr>
      <w:r w:rsidRPr="004544EC">
        <w:rPr>
          <w:lang w:val="es-MX"/>
        </w:rPr>
        <w:t xml:space="preserve">La prolongación tangencial </w:t>
      </w:r>
      <w:r w:rsidR="0006666C" w:rsidRPr="004544EC">
        <w:rPr>
          <w:lang w:val="es-MX"/>
        </w:rPr>
        <w:t>(</w:t>
      </w:r>
      <w:proofErr w:type="spellStart"/>
      <w:r w:rsidR="0006666C" w:rsidRPr="004544EC">
        <w:rPr>
          <w:lang w:val="es-MX"/>
        </w:rPr>
        <w:t>L</w:t>
      </w:r>
      <w:r w:rsidR="0006666C" w:rsidRPr="004544EC">
        <w:rPr>
          <w:vertAlign w:val="subscript"/>
          <w:lang w:val="es-MX"/>
        </w:rPr>
        <w:t>t</w:t>
      </w:r>
      <w:proofErr w:type="spellEnd"/>
      <w:r w:rsidR="0006666C" w:rsidRPr="004544EC">
        <w:rPr>
          <w:lang w:val="es-MX"/>
        </w:rPr>
        <w:t>).</w:t>
      </w:r>
    </w:p>
    <w:p w14:paraId="4C42FCEE" w14:textId="40EE0151" w:rsidR="004544EC" w:rsidRPr="004544EC" w:rsidRDefault="004544EC" w:rsidP="00DC135F">
      <w:pPr>
        <w:pStyle w:val="ListParagraph"/>
        <w:numPr>
          <w:ilvl w:val="1"/>
          <w:numId w:val="19"/>
        </w:numPr>
        <w:jc w:val="both"/>
        <w:rPr>
          <w:lang w:val="es-MX"/>
        </w:rPr>
      </w:pPr>
      <w:r w:rsidRPr="004544EC">
        <w:rPr>
          <w:lang w:val="es-MX"/>
        </w:rPr>
        <w:t>Longitud de la espiral (</w:t>
      </w:r>
      <w:proofErr w:type="spellStart"/>
      <w:r w:rsidRPr="004544EC">
        <w:rPr>
          <w:lang w:val="es-MX"/>
        </w:rPr>
        <w:t>L</w:t>
      </w:r>
      <w:r w:rsidRPr="004544EC">
        <w:rPr>
          <w:vertAlign w:val="subscript"/>
          <w:lang w:val="es-MX"/>
        </w:rPr>
        <w:t>s</w:t>
      </w:r>
      <w:proofErr w:type="spellEnd"/>
      <w:r w:rsidRPr="004544EC">
        <w:rPr>
          <w:lang w:val="es-MX"/>
        </w:rPr>
        <w:t>)</w:t>
      </w:r>
      <w:r>
        <w:rPr>
          <w:lang w:val="es-MX"/>
        </w:rPr>
        <w:t>.</w:t>
      </w:r>
    </w:p>
    <w:p w14:paraId="602B80D3" w14:textId="10CAF7EB" w:rsidR="00345FC9" w:rsidRPr="004544EC" w:rsidRDefault="004544EC" w:rsidP="00DC135F">
      <w:pPr>
        <w:pStyle w:val="ListParagraph"/>
        <w:numPr>
          <w:ilvl w:val="1"/>
          <w:numId w:val="19"/>
        </w:numPr>
        <w:jc w:val="both"/>
        <w:rPr>
          <w:lang w:val="es-MX"/>
        </w:rPr>
      </w:pPr>
      <w:r w:rsidRPr="004544EC">
        <w:rPr>
          <w:lang w:val="es-MX"/>
        </w:rPr>
        <w:t>Radio de la curva</w:t>
      </w:r>
      <w:r w:rsidR="0006666C" w:rsidRPr="004544EC">
        <w:rPr>
          <w:lang w:val="es-MX"/>
        </w:rPr>
        <w:t>.</w:t>
      </w:r>
    </w:p>
    <w:p w14:paraId="7FFA115D" w14:textId="3F4BA9A5" w:rsidR="00B85551" w:rsidRPr="004544EC" w:rsidRDefault="004544EC" w:rsidP="00DC135F">
      <w:pPr>
        <w:pStyle w:val="ListParagraph"/>
        <w:numPr>
          <w:ilvl w:val="1"/>
          <w:numId w:val="19"/>
        </w:numPr>
        <w:jc w:val="both"/>
        <w:rPr>
          <w:lang w:val="es-MX"/>
        </w:rPr>
      </w:pPr>
      <w:r w:rsidRPr="004544EC">
        <w:rPr>
          <w:lang w:val="es-MX"/>
        </w:rPr>
        <w:t>Distancia entre prolongaciones tangenciales</w:t>
      </w:r>
      <w:r w:rsidR="0006666C" w:rsidRPr="004544EC">
        <w:rPr>
          <w:lang w:val="es-MX"/>
        </w:rPr>
        <w:t>.</w:t>
      </w:r>
    </w:p>
    <w:p w14:paraId="37792083" w14:textId="77777777" w:rsidR="00172294" w:rsidRDefault="00172294" w:rsidP="00172294">
      <w:pPr>
        <w:pStyle w:val="ListParagraph"/>
      </w:pPr>
    </w:p>
    <w:p w14:paraId="3CE101A7" w14:textId="77777777" w:rsidR="00B85551" w:rsidRPr="00172294" w:rsidRDefault="00172294" w:rsidP="00172294">
      <w:pPr>
        <w:pStyle w:val="ListParagraph"/>
        <w:ind w:left="0"/>
        <w:jc w:val="center"/>
      </w:pPr>
      <w:r w:rsidRPr="00172294">
        <w:rPr>
          <w:noProof/>
        </w:rPr>
        <w:drawing>
          <wp:inline distT="0" distB="0" distL="0" distR="0" wp14:anchorId="0AA07953" wp14:editId="495B2524">
            <wp:extent cx="5943600" cy="310197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01975"/>
                    </a:xfrm>
                    <a:prstGeom prst="rect">
                      <a:avLst/>
                    </a:prstGeom>
                  </pic:spPr>
                </pic:pic>
              </a:graphicData>
            </a:graphic>
          </wp:inline>
        </w:drawing>
      </w:r>
    </w:p>
    <w:p w14:paraId="1F094920" w14:textId="0E2D2A62" w:rsidR="008F696B" w:rsidRPr="004544EC" w:rsidRDefault="008F696B" w:rsidP="008F696B">
      <w:pPr>
        <w:rPr>
          <w:b/>
          <w:u w:val="single"/>
          <w:lang w:val="es-MX"/>
        </w:rPr>
      </w:pPr>
      <w:r w:rsidRPr="004544EC">
        <w:rPr>
          <w:b/>
          <w:u w:val="single"/>
          <w:lang w:val="es-MX"/>
        </w:rPr>
        <w:t>T</w:t>
      </w:r>
      <w:r w:rsidR="004544EC" w:rsidRPr="004544EC">
        <w:rPr>
          <w:b/>
          <w:u w:val="single"/>
          <w:lang w:val="es-MX"/>
        </w:rPr>
        <w:t>area 4: Uso de Normas de Diseño para Verificar la Geometría Horizontal</w:t>
      </w:r>
    </w:p>
    <w:p w14:paraId="424701DA" w14:textId="781A682F" w:rsidR="00654E30" w:rsidRPr="005816E8" w:rsidRDefault="004544EC" w:rsidP="004544EC">
      <w:pPr>
        <w:jc w:val="both"/>
        <w:rPr>
          <w:lang w:val="es-MX"/>
        </w:rPr>
      </w:pPr>
      <w:r w:rsidRPr="005816E8">
        <w:rPr>
          <w:lang w:val="es-MX"/>
        </w:rPr>
        <w:t xml:space="preserve">En esta tarea utilizaremos </w:t>
      </w:r>
      <w:r w:rsidRPr="00CF5D76">
        <w:rPr>
          <w:b/>
          <w:bCs/>
          <w:lang w:val="es-MX"/>
        </w:rPr>
        <w:t>OpenRoads</w:t>
      </w:r>
      <w:r w:rsidRPr="005816E8">
        <w:rPr>
          <w:lang w:val="es-MX"/>
        </w:rPr>
        <w:t xml:space="preserve"> para verificar </w:t>
      </w:r>
      <w:r w:rsidR="00E65CA2">
        <w:rPr>
          <w:lang w:val="es-MX"/>
        </w:rPr>
        <w:t xml:space="preserve">la </w:t>
      </w:r>
      <w:r w:rsidRPr="005816E8">
        <w:rPr>
          <w:lang w:val="es-MX"/>
        </w:rPr>
        <w:t>geometría horizontal conforme a los estándares de diseño de</w:t>
      </w:r>
      <w:r w:rsidR="00E65CA2">
        <w:rPr>
          <w:lang w:val="es-MX"/>
        </w:rPr>
        <w:t>l</w:t>
      </w:r>
      <w:r w:rsidRPr="005816E8">
        <w:rPr>
          <w:lang w:val="es-MX"/>
        </w:rPr>
        <w:t xml:space="preserve"> proyecto. En esta lección </w:t>
      </w:r>
      <w:r w:rsidR="00A25DBB">
        <w:rPr>
          <w:lang w:val="es-MX"/>
        </w:rPr>
        <w:t xml:space="preserve">se usa </w:t>
      </w:r>
      <w:r w:rsidRPr="005816E8">
        <w:rPr>
          <w:lang w:val="es-MX"/>
        </w:rPr>
        <w:t xml:space="preserve">la 7.ª edición de </w:t>
      </w:r>
      <w:r w:rsidR="005816E8" w:rsidRPr="005816E8">
        <w:rPr>
          <w:i/>
          <w:iCs/>
          <w:lang w:val="es-MX"/>
        </w:rPr>
        <w:t>Política sobre el Diseño Geométrico de Carreteras y Calles</w:t>
      </w:r>
      <w:r w:rsidR="005816E8" w:rsidRPr="005816E8">
        <w:rPr>
          <w:lang w:val="es-MX"/>
        </w:rPr>
        <w:t xml:space="preserve"> </w:t>
      </w:r>
      <w:r w:rsidRPr="005816E8">
        <w:rPr>
          <w:lang w:val="es-MX"/>
        </w:rPr>
        <w:t xml:space="preserve">(Green Book), publicada por AASHTO, cuyos estándares vienen incluidos en </w:t>
      </w:r>
      <w:r w:rsidRPr="00CF5D76">
        <w:rPr>
          <w:b/>
          <w:bCs/>
          <w:lang w:val="es-MX"/>
        </w:rPr>
        <w:t>OpenRoads</w:t>
      </w:r>
      <w:r w:rsidRPr="005816E8">
        <w:rPr>
          <w:lang w:val="es-MX"/>
        </w:rPr>
        <w:t xml:space="preserve"> por defecto. De igual manera, </w:t>
      </w:r>
      <w:r w:rsidR="00A25DBB">
        <w:rPr>
          <w:lang w:val="es-MX"/>
        </w:rPr>
        <w:t xml:space="preserve">se podrían </w:t>
      </w:r>
      <w:r w:rsidRPr="005816E8">
        <w:rPr>
          <w:lang w:val="es-MX"/>
        </w:rPr>
        <w:t>crear e incorporar estándares estatales o locales si fuera necesario</w:t>
      </w:r>
      <w:r w:rsidR="00654E30" w:rsidRPr="005816E8">
        <w:rPr>
          <w:lang w:val="es-MX"/>
        </w:rPr>
        <w:t>.</w:t>
      </w:r>
    </w:p>
    <w:p w14:paraId="391EEEFF" w14:textId="281BBA8D" w:rsidR="00F80867" w:rsidRPr="002B1E33" w:rsidRDefault="004544EC" w:rsidP="00DC135F">
      <w:pPr>
        <w:pStyle w:val="ListParagraph"/>
        <w:numPr>
          <w:ilvl w:val="0"/>
          <w:numId w:val="20"/>
        </w:numPr>
        <w:jc w:val="both"/>
        <w:rPr>
          <w:lang w:val="es-MX"/>
        </w:rPr>
      </w:pPr>
      <w:r w:rsidRPr="002B1E33">
        <w:rPr>
          <w:lang w:val="es-MX"/>
        </w:rPr>
        <w:t>Restablece</w:t>
      </w:r>
      <w:r w:rsidR="00A25DBB">
        <w:rPr>
          <w:lang w:val="es-MX"/>
        </w:rPr>
        <w:t>r</w:t>
      </w:r>
      <w:r w:rsidRPr="002B1E33">
        <w:rPr>
          <w:lang w:val="es-MX"/>
        </w:rPr>
        <w:t xml:space="preserve"> el flujo de trabajo a </w:t>
      </w:r>
      <w:r w:rsidRPr="00CF5D76">
        <w:rPr>
          <w:b/>
          <w:bCs/>
          <w:lang w:val="es-MX"/>
        </w:rPr>
        <w:t xml:space="preserve">OpenRoads </w:t>
      </w:r>
      <w:proofErr w:type="spellStart"/>
      <w:r w:rsidRPr="00CF5D76">
        <w:rPr>
          <w:b/>
          <w:bCs/>
          <w:lang w:val="es-MX"/>
        </w:rPr>
        <w:t>Modeling</w:t>
      </w:r>
      <w:proofErr w:type="spellEnd"/>
      <w:r w:rsidR="00F80867" w:rsidRPr="002B1E33">
        <w:rPr>
          <w:i/>
          <w:lang w:val="es-MX"/>
        </w:rPr>
        <w:t>.</w:t>
      </w:r>
    </w:p>
    <w:p w14:paraId="72C38E91" w14:textId="64A8D5E6" w:rsidR="008F696B" w:rsidRPr="002B1E33" w:rsidRDefault="002B1E33" w:rsidP="00DC135F">
      <w:pPr>
        <w:pStyle w:val="ListParagraph"/>
        <w:numPr>
          <w:ilvl w:val="0"/>
          <w:numId w:val="20"/>
        </w:numPr>
        <w:jc w:val="both"/>
        <w:rPr>
          <w:lang w:val="es-MX"/>
        </w:rPr>
      </w:pPr>
      <w:r w:rsidRPr="002B1E33">
        <w:rPr>
          <w:lang w:val="es-MX"/>
        </w:rPr>
        <w:t>Utili</w:t>
      </w:r>
      <w:r w:rsidR="00A25DBB">
        <w:rPr>
          <w:lang w:val="es-MX"/>
        </w:rPr>
        <w:t>ce</w:t>
      </w:r>
      <w:r w:rsidRPr="002B1E33">
        <w:rPr>
          <w:lang w:val="es-MX"/>
        </w:rPr>
        <w:t xml:space="preserve"> las herramientas de transformación (</w:t>
      </w:r>
      <w:proofErr w:type="spellStart"/>
      <w:r w:rsidRPr="00CF5D76">
        <w:rPr>
          <w:rStyle w:val="Emphasis"/>
          <w:b/>
          <w:bCs/>
          <w:i w:val="0"/>
          <w:iCs w:val="0"/>
          <w:lang w:val="es-MX"/>
        </w:rPr>
        <w:t>Transform</w:t>
      </w:r>
      <w:proofErr w:type="spellEnd"/>
      <w:r w:rsidRPr="00CF5D76">
        <w:rPr>
          <w:rStyle w:val="Emphasis"/>
          <w:b/>
          <w:bCs/>
          <w:i w:val="0"/>
          <w:iCs w:val="0"/>
          <w:lang w:val="es-MX"/>
        </w:rPr>
        <w:t xml:space="preserve"> Tools</w:t>
      </w:r>
      <w:r w:rsidRPr="002B1E33">
        <w:rPr>
          <w:lang w:val="es-MX"/>
        </w:rPr>
        <w:t xml:space="preserve">) para crear una copia del alineamiento que </w:t>
      </w:r>
      <w:r w:rsidR="00A25DBB">
        <w:rPr>
          <w:lang w:val="es-MX"/>
        </w:rPr>
        <w:t xml:space="preserve">se creó </w:t>
      </w:r>
      <w:r w:rsidRPr="002B1E33">
        <w:rPr>
          <w:lang w:val="es-MX"/>
        </w:rPr>
        <w:t>en las Tareas 2 y 3. No copie las dimensiones</w:t>
      </w:r>
      <w:r w:rsidR="00A12917" w:rsidRPr="002B1E33">
        <w:rPr>
          <w:lang w:val="es-MX"/>
        </w:rPr>
        <w:t>.</w:t>
      </w:r>
    </w:p>
    <w:p w14:paraId="53413A06" w14:textId="77777777" w:rsidR="00104FCB" w:rsidRPr="00A25DBB" w:rsidRDefault="00104FCB" w:rsidP="00104FCB">
      <w:pPr>
        <w:rPr>
          <w:lang w:val="es-MX"/>
        </w:rPr>
      </w:pPr>
    </w:p>
    <w:p w14:paraId="085BE102" w14:textId="77777777" w:rsidR="00104FCB" w:rsidRPr="00A25DBB" w:rsidRDefault="00104FCB" w:rsidP="00104FCB">
      <w:pPr>
        <w:rPr>
          <w:lang w:val="es-MX"/>
        </w:rPr>
      </w:pPr>
    </w:p>
    <w:p w14:paraId="47D3C19F" w14:textId="77777777" w:rsidR="00104FCB" w:rsidRPr="00A25DBB" w:rsidRDefault="00104FCB" w:rsidP="00104FCB">
      <w:pPr>
        <w:rPr>
          <w:lang w:val="es-MX"/>
        </w:rPr>
      </w:pPr>
      <w:r w:rsidRPr="00376763">
        <w:rPr>
          <w:b/>
          <w:noProof/>
        </w:rPr>
        <mc:AlternateContent>
          <mc:Choice Requires="wps">
            <w:drawing>
              <wp:anchor distT="0" distB="0" distL="114300" distR="114300" simplePos="0" relativeHeight="251692032" behindDoc="0" locked="0" layoutInCell="1" allowOverlap="1" wp14:anchorId="48ACB490" wp14:editId="2497D407">
                <wp:simplePos x="0" y="0"/>
                <wp:positionH relativeFrom="margin">
                  <wp:align>center</wp:align>
                </wp:positionH>
                <wp:positionV relativeFrom="paragraph">
                  <wp:posOffset>317</wp:posOffset>
                </wp:positionV>
                <wp:extent cx="4891088" cy="1347787"/>
                <wp:effectExtent l="0" t="0" r="24130" b="24130"/>
                <wp:wrapNone/>
                <wp:docPr id="7" name="Rectangle: Rounded Corners 7"/>
                <wp:cNvGraphicFramePr/>
                <a:graphic xmlns:a="http://schemas.openxmlformats.org/drawingml/2006/main">
                  <a:graphicData uri="http://schemas.microsoft.com/office/word/2010/wordprocessingShape">
                    <wps:wsp>
                      <wps:cNvSpPr/>
                      <wps:spPr>
                        <a:xfrm>
                          <a:off x="0" y="0"/>
                          <a:ext cx="4891088" cy="1347787"/>
                        </a:xfrm>
                        <a:prstGeom prst="roundRect">
                          <a:avLst/>
                        </a:prstGeom>
                        <a:solidFill>
                          <a:srgbClr val="FF0000">
                            <a:alpha val="14902"/>
                          </a:srgbClr>
                        </a:solidFill>
                        <a:ln w="12700" cap="flat" cmpd="sng" algn="ctr">
                          <a:solidFill>
                            <a:srgbClr val="4472C4">
                              <a:shade val="50000"/>
                            </a:srgbClr>
                          </a:solidFill>
                          <a:prstDash val="solid"/>
                          <a:miter lim="800000"/>
                        </a:ln>
                        <a:effectLst/>
                      </wps:spPr>
                      <wps:txbx>
                        <w:txbxContent>
                          <w:p w14:paraId="19E526F5" w14:textId="6A402959" w:rsidR="00104FCB" w:rsidRPr="002B1E33" w:rsidRDefault="002B1E33" w:rsidP="00104FCB">
                            <w:pPr>
                              <w:pStyle w:val="ListParagraph"/>
                              <w:rPr>
                                <w:b/>
                                <w:color w:val="000000" w:themeColor="text1"/>
                                <w:u w:val="single"/>
                                <w:lang w:val="es-MX"/>
                              </w:rPr>
                            </w:pPr>
                            <w:r w:rsidRPr="002B1E33">
                              <w:rPr>
                                <w:b/>
                                <w:color w:val="000000" w:themeColor="text1"/>
                                <w:u w:val="single"/>
                                <w:lang w:val="es-MX"/>
                              </w:rPr>
                              <w:t>Precaución</w:t>
                            </w:r>
                            <w:r w:rsidR="00104FCB" w:rsidRPr="002B1E33">
                              <w:rPr>
                                <w:b/>
                                <w:color w:val="000000" w:themeColor="text1"/>
                                <w:u w:val="single"/>
                                <w:lang w:val="es-MX"/>
                              </w:rPr>
                              <w:t>:</w:t>
                            </w:r>
                          </w:p>
                          <w:p w14:paraId="07143244" w14:textId="77777777" w:rsidR="00104FCB" w:rsidRPr="002B1E33" w:rsidRDefault="00104FCB" w:rsidP="00104FCB">
                            <w:pPr>
                              <w:pStyle w:val="ListParagraph"/>
                              <w:rPr>
                                <w:b/>
                                <w:color w:val="000000" w:themeColor="text1"/>
                                <w:u w:val="single"/>
                                <w:lang w:val="es-MX"/>
                              </w:rPr>
                            </w:pPr>
                          </w:p>
                          <w:p w14:paraId="2CD90317" w14:textId="48B19729" w:rsidR="00104FCB" w:rsidRPr="002B1E33" w:rsidRDefault="002B1E33" w:rsidP="002B1E33">
                            <w:pPr>
                              <w:pStyle w:val="ListParagraph"/>
                              <w:jc w:val="both"/>
                              <w:rPr>
                                <w:lang w:val="es-MX"/>
                              </w:rPr>
                            </w:pPr>
                            <w:r w:rsidRPr="002B1E33">
                              <w:rPr>
                                <w:lang w:val="es-MX"/>
                              </w:rPr>
                              <w:t>En general, se recomienda evitar el uso de las herramientas de transformación (</w:t>
                            </w:r>
                            <w:proofErr w:type="spellStart"/>
                            <w:r w:rsidRPr="00CF5D76">
                              <w:rPr>
                                <w:rStyle w:val="Emphasis"/>
                                <w:b/>
                                <w:bCs/>
                                <w:i w:val="0"/>
                                <w:iCs w:val="0"/>
                                <w:lang w:val="es-MX"/>
                              </w:rPr>
                              <w:t>Transform</w:t>
                            </w:r>
                            <w:proofErr w:type="spellEnd"/>
                            <w:r w:rsidRPr="00CF5D76">
                              <w:rPr>
                                <w:rStyle w:val="Emphasis"/>
                                <w:b/>
                                <w:bCs/>
                                <w:i w:val="0"/>
                                <w:iCs w:val="0"/>
                                <w:lang w:val="es-MX"/>
                              </w:rPr>
                              <w:t xml:space="preserve"> Tools</w:t>
                            </w:r>
                            <w:r w:rsidRPr="002B1E33">
                              <w:rPr>
                                <w:lang w:val="es-MX"/>
                              </w:rPr>
                              <w:t>) para modificar geometría civil, ya que estas simplifican la geometría del alineamiento y pueden eliminar algunas (o todas) las referencias basadas en reglas</w:t>
                            </w:r>
                            <w:r w:rsidR="00104FCB" w:rsidRPr="002B1E33">
                              <w:rPr>
                                <w:lang w:val="es-MX"/>
                              </w:rPr>
                              <w:t>.</w:t>
                            </w:r>
                          </w:p>
                          <w:p w14:paraId="1C585F87" w14:textId="77777777" w:rsidR="00104FCB" w:rsidRPr="009F5FF7" w:rsidRDefault="00104FCB" w:rsidP="00104FCB">
                            <w:pPr>
                              <w:pStyle w:val="ListParagraph"/>
                              <w:rPr>
                                <w:b/>
                                <w:color w:val="000000" w:themeColor="text1"/>
                                <w:u w:val="single"/>
                                <w:lang w:val="es-ES"/>
                              </w:rPr>
                            </w:pPr>
                          </w:p>
                          <w:p w14:paraId="05556D2D" w14:textId="77777777" w:rsidR="00104FCB" w:rsidRPr="009F5FF7" w:rsidRDefault="00104FCB" w:rsidP="00104FCB">
                            <w:pPr>
                              <w:pStyle w:val="ListParagraph"/>
                              <w:rPr>
                                <w:b/>
                                <w:color w:val="000000" w:themeColor="text1"/>
                                <w:u w:val="single"/>
                                <w:lang w:val="es-ES"/>
                              </w:rPr>
                            </w:pPr>
                          </w:p>
                          <w:p w14:paraId="394A147D" w14:textId="77777777" w:rsidR="00104FCB" w:rsidRPr="009F5FF7" w:rsidRDefault="00104FCB" w:rsidP="00104FCB">
                            <w:pPr>
                              <w:pStyle w:val="ListParagraph"/>
                              <w:rPr>
                                <w:b/>
                                <w:color w:val="000000" w:themeColor="text1"/>
                                <w:u w:val="single"/>
                                <w:lang w:val="es-ES"/>
                              </w:rPr>
                            </w:pPr>
                          </w:p>
                          <w:p w14:paraId="6A00E1A4" w14:textId="77777777" w:rsidR="00104FCB" w:rsidRPr="009F5FF7" w:rsidRDefault="00104FCB" w:rsidP="00104FCB">
                            <w:pPr>
                              <w:pStyle w:val="ListParagraph"/>
                              <w:rPr>
                                <w:b/>
                                <w:color w:val="000000" w:themeColor="text1"/>
                                <w:u w:val="single"/>
                                <w:lang w:val="es-ES"/>
                              </w:rPr>
                            </w:pPr>
                          </w:p>
                          <w:p w14:paraId="3EDD2F70" w14:textId="77777777" w:rsidR="00104FCB" w:rsidRPr="009F5FF7" w:rsidRDefault="00104FCB" w:rsidP="00104FCB">
                            <w:pPr>
                              <w:pStyle w:val="ListParagraph"/>
                              <w:rPr>
                                <w:color w:val="000000" w:themeColor="text1"/>
                                <w:lang w:val="es-ES"/>
                              </w:rPr>
                            </w:pPr>
                          </w:p>
                          <w:p w14:paraId="4671B3E1" w14:textId="77777777" w:rsidR="00104FCB" w:rsidRPr="009F5FF7" w:rsidRDefault="00104FCB" w:rsidP="00104FCB">
                            <w:pP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CB490" id="Rectangle: Rounded Corners 7" o:spid="_x0000_s1033" style="position:absolute;margin-left:0;margin-top:0;width:385.15pt;height:106.1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" fillcolor="red" strokecolor="#2f528f" strokeweight="1pt">
                <v:fill opacity="9766f"/>
                <v:stroke joinstyle="miter"/>
                <v:textbox>
                  <w:txbxContent>
                    <w:p w14:paraId="19E526F5" w14:textId="6A402959" w:rsidR="00104FCB" w:rsidRPr="002B1E33" w:rsidRDefault="002B1E33" w:rsidP="00104FCB">
                      <w:pPr>
                        <w:pStyle w:val="ListParagraph"/>
                        <w:rPr>
                          <w:b/>
                          <w:color w:val="000000" w:themeColor="text1"/>
                          <w:u w:val="single"/>
                          <w:lang w:val="es-MX"/>
                        </w:rPr>
                      </w:pPr>
                      <w:r w:rsidRPr="002B1E33">
                        <w:rPr>
                          <w:b/>
                          <w:color w:val="000000" w:themeColor="text1"/>
                          <w:u w:val="single"/>
                          <w:lang w:val="es-MX"/>
                        </w:rPr>
                        <w:t>Precaución</w:t>
                      </w:r>
                      <w:r w:rsidR="00104FCB" w:rsidRPr="002B1E33">
                        <w:rPr>
                          <w:b/>
                          <w:color w:val="000000" w:themeColor="text1"/>
                          <w:u w:val="single"/>
                          <w:lang w:val="es-MX"/>
                        </w:rPr>
                        <w:t>:</w:t>
                      </w:r>
                    </w:p>
                    <w:p w14:paraId="07143244" w14:textId="77777777" w:rsidR="00104FCB" w:rsidRPr="002B1E33" w:rsidRDefault="00104FCB" w:rsidP="00104FCB">
                      <w:pPr>
                        <w:pStyle w:val="ListParagraph"/>
                        <w:rPr>
                          <w:b/>
                          <w:color w:val="000000" w:themeColor="text1"/>
                          <w:u w:val="single"/>
                          <w:lang w:val="es-MX"/>
                        </w:rPr>
                      </w:pPr>
                    </w:p>
                    <w:p w14:paraId="2CD90317" w14:textId="48B19729" w:rsidR="00104FCB" w:rsidRPr="002B1E33" w:rsidRDefault="002B1E33" w:rsidP="002B1E33">
                      <w:pPr>
                        <w:pStyle w:val="ListParagraph"/>
                        <w:jc w:val="both"/>
                        <w:rPr>
                          <w:lang w:val="es-MX"/>
                        </w:rPr>
                      </w:pPr>
                      <w:r w:rsidRPr="002B1E33">
                        <w:rPr>
                          <w:lang w:val="es-MX"/>
                        </w:rPr>
                        <w:t>En general, se recomienda evitar el uso de las herramientas de transformación (</w:t>
                      </w:r>
                      <w:proofErr w:type="spellStart"/>
                      <w:r w:rsidRPr="00CF5D76">
                        <w:rPr>
                          <w:rStyle w:val="Emphasis"/>
                          <w:b/>
                          <w:bCs/>
                          <w:i w:val="0"/>
                          <w:iCs w:val="0"/>
                          <w:lang w:val="es-MX"/>
                        </w:rPr>
                        <w:t>Transform</w:t>
                      </w:r>
                      <w:proofErr w:type="spellEnd"/>
                      <w:r w:rsidRPr="00CF5D76">
                        <w:rPr>
                          <w:rStyle w:val="Emphasis"/>
                          <w:b/>
                          <w:bCs/>
                          <w:i w:val="0"/>
                          <w:iCs w:val="0"/>
                          <w:lang w:val="es-MX"/>
                        </w:rPr>
                        <w:t xml:space="preserve"> Tools</w:t>
                      </w:r>
                      <w:r w:rsidRPr="002B1E33">
                        <w:rPr>
                          <w:lang w:val="es-MX"/>
                        </w:rPr>
                        <w:t>) para modificar geometría civil, ya que estas simplifican la geometría del alineamiento y pueden eliminar algunas (o todas) las referencias basadas en reglas</w:t>
                      </w:r>
                      <w:r w:rsidR="00104FCB" w:rsidRPr="002B1E33">
                        <w:rPr>
                          <w:lang w:val="es-MX"/>
                        </w:rPr>
                        <w:t>.</w:t>
                      </w:r>
                    </w:p>
                    <w:p w14:paraId="1C585F87" w14:textId="77777777" w:rsidR="00104FCB" w:rsidRPr="009F5FF7" w:rsidRDefault="00104FCB" w:rsidP="00104FCB">
                      <w:pPr>
                        <w:pStyle w:val="ListParagraph"/>
                        <w:rPr>
                          <w:b/>
                          <w:color w:val="000000" w:themeColor="text1"/>
                          <w:u w:val="single"/>
                          <w:lang w:val="es-ES"/>
                        </w:rPr>
                      </w:pPr>
                    </w:p>
                    <w:p w14:paraId="05556D2D" w14:textId="77777777" w:rsidR="00104FCB" w:rsidRPr="009F5FF7" w:rsidRDefault="00104FCB" w:rsidP="00104FCB">
                      <w:pPr>
                        <w:pStyle w:val="ListParagraph"/>
                        <w:rPr>
                          <w:b/>
                          <w:color w:val="000000" w:themeColor="text1"/>
                          <w:u w:val="single"/>
                          <w:lang w:val="es-ES"/>
                        </w:rPr>
                      </w:pPr>
                    </w:p>
                    <w:p w14:paraId="394A147D" w14:textId="77777777" w:rsidR="00104FCB" w:rsidRPr="009F5FF7" w:rsidRDefault="00104FCB" w:rsidP="00104FCB">
                      <w:pPr>
                        <w:pStyle w:val="ListParagraph"/>
                        <w:rPr>
                          <w:b/>
                          <w:color w:val="000000" w:themeColor="text1"/>
                          <w:u w:val="single"/>
                          <w:lang w:val="es-ES"/>
                        </w:rPr>
                      </w:pPr>
                    </w:p>
                    <w:p w14:paraId="6A00E1A4" w14:textId="77777777" w:rsidR="00104FCB" w:rsidRPr="009F5FF7" w:rsidRDefault="00104FCB" w:rsidP="00104FCB">
                      <w:pPr>
                        <w:pStyle w:val="ListParagraph"/>
                        <w:rPr>
                          <w:b/>
                          <w:color w:val="000000" w:themeColor="text1"/>
                          <w:u w:val="single"/>
                          <w:lang w:val="es-ES"/>
                        </w:rPr>
                      </w:pPr>
                    </w:p>
                    <w:p w14:paraId="3EDD2F70" w14:textId="77777777" w:rsidR="00104FCB" w:rsidRPr="009F5FF7" w:rsidRDefault="00104FCB" w:rsidP="00104FCB">
                      <w:pPr>
                        <w:pStyle w:val="ListParagraph"/>
                        <w:rPr>
                          <w:color w:val="000000" w:themeColor="text1"/>
                          <w:lang w:val="es-ES"/>
                        </w:rPr>
                      </w:pPr>
                    </w:p>
                    <w:p w14:paraId="4671B3E1" w14:textId="77777777" w:rsidR="00104FCB" w:rsidRPr="009F5FF7" w:rsidRDefault="00104FCB" w:rsidP="00104FCB">
                      <w:pPr>
                        <w:rPr>
                          <w:lang w:val="es-ES"/>
                        </w:rPr>
                      </w:pPr>
                    </w:p>
                  </w:txbxContent>
                </v:textbox>
                <w10:wrap anchorx="margin"/>
              </v:roundrect>
            </w:pict>
          </mc:Fallback>
        </mc:AlternateContent>
      </w:r>
    </w:p>
    <w:p w14:paraId="21B7DDEF" w14:textId="77777777" w:rsidR="00104FCB" w:rsidRPr="00A25DBB" w:rsidRDefault="00104FCB" w:rsidP="00104FCB">
      <w:pPr>
        <w:rPr>
          <w:lang w:val="es-MX"/>
        </w:rPr>
      </w:pPr>
    </w:p>
    <w:p w14:paraId="25C9E641" w14:textId="77777777" w:rsidR="00104FCB" w:rsidRPr="00A25DBB" w:rsidRDefault="00104FCB" w:rsidP="00104FCB">
      <w:pPr>
        <w:rPr>
          <w:lang w:val="es-MX"/>
        </w:rPr>
      </w:pPr>
    </w:p>
    <w:p w14:paraId="4D930994" w14:textId="77777777" w:rsidR="00104FCB" w:rsidRPr="00A25DBB" w:rsidRDefault="00104FCB" w:rsidP="00104FCB">
      <w:pPr>
        <w:rPr>
          <w:lang w:val="es-MX"/>
        </w:rPr>
      </w:pPr>
    </w:p>
    <w:p w14:paraId="1CE354ED" w14:textId="77777777" w:rsidR="00104FCB" w:rsidRPr="00A25DBB" w:rsidRDefault="00104FCB" w:rsidP="00104FCB">
      <w:pPr>
        <w:pStyle w:val="ListParagraph"/>
        <w:rPr>
          <w:lang w:val="es-MX"/>
        </w:rPr>
      </w:pPr>
    </w:p>
    <w:p w14:paraId="583DB9A0" w14:textId="77777777" w:rsidR="00104FCB" w:rsidRPr="00A25DBB" w:rsidRDefault="00104FCB" w:rsidP="00104FCB">
      <w:pPr>
        <w:pStyle w:val="ListParagraph"/>
        <w:rPr>
          <w:lang w:val="es-MX"/>
        </w:rPr>
      </w:pPr>
    </w:p>
    <w:p w14:paraId="53070B70" w14:textId="33405C59" w:rsidR="000E77C8" w:rsidRPr="0047135E" w:rsidRDefault="0047135E" w:rsidP="0047135E">
      <w:pPr>
        <w:pStyle w:val="ListParagraph"/>
        <w:numPr>
          <w:ilvl w:val="0"/>
          <w:numId w:val="20"/>
        </w:numPr>
        <w:jc w:val="both"/>
        <w:rPr>
          <w:lang w:val="es-MX"/>
        </w:rPr>
      </w:pPr>
      <w:r w:rsidRPr="0047135E">
        <w:rPr>
          <w:lang w:val="es-MX"/>
        </w:rPr>
        <w:t>Seleccion</w:t>
      </w:r>
      <w:r w:rsidR="00A25DBB">
        <w:rPr>
          <w:lang w:val="es-MX"/>
        </w:rPr>
        <w:t>e</w:t>
      </w:r>
      <w:r w:rsidRPr="0047135E">
        <w:rPr>
          <w:lang w:val="es-MX"/>
        </w:rPr>
        <w:t xml:space="preserve"> el alineamiento y cambi</w:t>
      </w:r>
      <w:r w:rsidR="00A25DBB">
        <w:rPr>
          <w:lang w:val="es-MX"/>
        </w:rPr>
        <w:t>e</w:t>
      </w:r>
      <w:r w:rsidRPr="0047135E">
        <w:rPr>
          <w:lang w:val="es-MX"/>
        </w:rPr>
        <w:t xml:space="preserve"> el radio de la curva más a la izquierda a </w:t>
      </w:r>
      <w:r w:rsidRPr="0047135E">
        <w:rPr>
          <w:b/>
          <w:bCs/>
          <w:lang w:val="es-MX"/>
        </w:rPr>
        <w:t>92 m</w:t>
      </w:r>
      <w:r w:rsidR="00104FCB" w:rsidRPr="0047135E">
        <w:rPr>
          <w:lang w:val="es-MX"/>
        </w:rPr>
        <w:t>.</w:t>
      </w:r>
    </w:p>
    <w:p w14:paraId="72559832" w14:textId="5C276A83" w:rsidR="00C135EA" w:rsidRPr="0047135E" w:rsidRDefault="0047135E" w:rsidP="0047135E">
      <w:pPr>
        <w:pStyle w:val="ListParagraph"/>
        <w:numPr>
          <w:ilvl w:val="0"/>
          <w:numId w:val="20"/>
        </w:numPr>
        <w:jc w:val="both"/>
        <w:rPr>
          <w:lang w:val="es-MX"/>
        </w:rPr>
      </w:pPr>
      <w:r w:rsidRPr="0047135E">
        <w:rPr>
          <w:lang w:val="es-MX"/>
        </w:rPr>
        <w:t xml:space="preserve">En la pestaña </w:t>
      </w:r>
      <w:proofErr w:type="spellStart"/>
      <w:r w:rsidRPr="00CF5D76">
        <w:rPr>
          <w:rStyle w:val="Emphasis"/>
          <w:b/>
          <w:bCs/>
          <w:i w:val="0"/>
          <w:iCs w:val="0"/>
          <w:lang w:val="es-MX"/>
        </w:rPr>
        <w:t>Geometry</w:t>
      </w:r>
      <w:proofErr w:type="spellEnd"/>
      <w:r w:rsidRPr="00CF5D76">
        <w:rPr>
          <w:i/>
          <w:iCs/>
          <w:lang w:val="es-MX"/>
        </w:rPr>
        <w:t>,</w:t>
      </w:r>
      <w:r w:rsidRPr="0047135E">
        <w:rPr>
          <w:lang w:val="es-MX"/>
        </w:rPr>
        <w:t xml:space="preserve"> dentro del cuadro de herramientas </w:t>
      </w:r>
      <w:r w:rsidRPr="00CF5D76">
        <w:rPr>
          <w:rStyle w:val="Emphasis"/>
          <w:b/>
          <w:bCs/>
          <w:i w:val="0"/>
          <w:iCs w:val="0"/>
          <w:lang w:val="es-MX"/>
        </w:rPr>
        <w:t>General Tools</w:t>
      </w:r>
      <w:r w:rsidRPr="0047135E">
        <w:rPr>
          <w:lang w:val="es-MX"/>
        </w:rPr>
        <w:t xml:space="preserve">, selecciona el menú desplegable junto a </w:t>
      </w:r>
      <w:proofErr w:type="spellStart"/>
      <w:r w:rsidRPr="00CF5D76">
        <w:rPr>
          <w:rStyle w:val="Emphasis"/>
          <w:b/>
          <w:bCs/>
          <w:i w:val="0"/>
          <w:iCs w:val="0"/>
          <w:lang w:val="es-MX"/>
        </w:rPr>
        <w:t>Standards</w:t>
      </w:r>
      <w:proofErr w:type="spellEnd"/>
      <w:r w:rsidRPr="0047135E">
        <w:rPr>
          <w:lang w:val="es-MX"/>
        </w:rPr>
        <w:t xml:space="preserve"> y </w:t>
      </w:r>
      <w:r w:rsidR="001B70CF">
        <w:rPr>
          <w:lang w:val="es-MX"/>
        </w:rPr>
        <w:t xml:space="preserve">haga clic en </w:t>
      </w:r>
      <w:proofErr w:type="spellStart"/>
      <w:r w:rsidRPr="00CF5D76">
        <w:rPr>
          <w:rStyle w:val="Emphasis"/>
          <w:b/>
          <w:bCs/>
          <w:i w:val="0"/>
          <w:iCs w:val="0"/>
          <w:lang w:val="es-MX"/>
        </w:rPr>
        <w:t>Design</w:t>
      </w:r>
      <w:proofErr w:type="spellEnd"/>
      <w:r w:rsidRPr="00CF5D76">
        <w:rPr>
          <w:rStyle w:val="Emphasis"/>
          <w:b/>
          <w:bCs/>
          <w:i w:val="0"/>
          <w:iCs w:val="0"/>
          <w:lang w:val="es-MX"/>
        </w:rPr>
        <w:t xml:space="preserve"> </w:t>
      </w:r>
      <w:proofErr w:type="spellStart"/>
      <w:r w:rsidRPr="00CF5D76">
        <w:rPr>
          <w:rStyle w:val="Emphasis"/>
          <w:b/>
          <w:bCs/>
          <w:i w:val="0"/>
          <w:iCs w:val="0"/>
          <w:lang w:val="es-MX"/>
        </w:rPr>
        <w:t>Standards</w:t>
      </w:r>
      <w:proofErr w:type="spellEnd"/>
      <w:r w:rsidRPr="00CF5D76">
        <w:rPr>
          <w:rStyle w:val="Emphasis"/>
          <w:b/>
          <w:bCs/>
          <w:i w:val="0"/>
          <w:iCs w:val="0"/>
          <w:lang w:val="es-MX"/>
        </w:rPr>
        <w:t xml:space="preserve"> </w:t>
      </w:r>
      <w:proofErr w:type="spellStart"/>
      <w:r w:rsidRPr="00CF5D76">
        <w:rPr>
          <w:rStyle w:val="Emphasis"/>
          <w:b/>
          <w:bCs/>
          <w:i w:val="0"/>
          <w:iCs w:val="0"/>
          <w:lang w:val="es-MX"/>
        </w:rPr>
        <w:t>Toolbar</w:t>
      </w:r>
      <w:proofErr w:type="spellEnd"/>
      <w:r w:rsidRPr="0047135E">
        <w:rPr>
          <w:rStyle w:val="Emphasis"/>
          <w:lang w:val="es-MX"/>
        </w:rPr>
        <w:t>.</w:t>
      </w:r>
    </w:p>
    <w:p w14:paraId="16C3FAD5" w14:textId="77777777" w:rsidR="0047135E" w:rsidRPr="009F5FF7" w:rsidRDefault="0047135E" w:rsidP="0047135E">
      <w:pPr>
        <w:pStyle w:val="ListParagraph"/>
        <w:rPr>
          <w:lang w:val="es-ES"/>
        </w:rPr>
      </w:pPr>
    </w:p>
    <w:p w14:paraId="58BCB71D" w14:textId="39476576" w:rsidR="00B057C4" w:rsidRDefault="000E77C8" w:rsidP="000E77C8">
      <w:pPr>
        <w:pStyle w:val="ListParagraph"/>
        <w:jc w:val="center"/>
      </w:pPr>
      <w:r w:rsidRPr="000E77C8">
        <w:rPr>
          <w:noProof/>
        </w:rPr>
        <w:drawing>
          <wp:inline distT="0" distB="0" distL="0" distR="0" wp14:anchorId="6FADD09B" wp14:editId="745DF24B">
            <wp:extent cx="1716405" cy="20269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62" t="1856" r="3112" b="3507"/>
                    <a:stretch/>
                  </pic:blipFill>
                  <pic:spPr bwMode="auto">
                    <a:xfrm>
                      <a:off x="0" y="0"/>
                      <a:ext cx="1717689" cy="2028482"/>
                    </a:xfrm>
                    <a:prstGeom prst="rect">
                      <a:avLst/>
                    </a:prstGeom>
                    <a:ln>
                      <a:noFill/>
                    </a:ln>
                    <a:extLst>
                      <a:ext uri="{53640926-AAD7-44D8-BBD7-CCE9431645EC}">
                        <a14:shadowObscured xmlns:a14="http://schemas.microsoft.com/office/drawing/2010/main"/>
                      </a:ext>
                    </a:extLst>
                  </pic:spPr>
                </pic:pic>
              </a:graphicData>
            </a:graphic>
          </wp:inline>
        </w:drawing>
      </w:r>
    </w:p>
    <w:p w14:paraId="5AC9C49A" w14:textId="77777777" w:rsidR="000E77C8" w:rsidRDefault="000E77C8" w:rsidP="000E77C8">
      <w:pPr>
        <w:pStyle w:val="ListParagraph"/>
        <w:jc w:val="center"/>
      </w:pPr>
    </w:p>
    <w:p w14:paraId="09882576" w14:textId="3F4FEA8F" w:rsidR="000E77C8" w:rsidRPr="0047135E" w:rsidRDefault="0047135E" w:rsidP="00814AF0">
      <w:pPr>
        <w:pStyle w:val="ListParagraph"/>
        <w:numPr>
          <w:ilvl w:val="0"/>
          <w:numId w:val="20"/>
        </w:numPr>
        <w:jc w:val="both"/>
        <w:rPr>
          <w:lang w:val="es-MX"/>
        </w:rPr>
      </w:pPr>
      <w:r w:rsidRPr="0047135E">
        <w:rPr>
          <w:lang w:val="es-MX"/>
        </w:rPr>
        <w:t xml:space="preserve">Una vez seleccionado, se mostrará la </w:t>
      </w:r>
      <w:proofErr w:type="spellStart"/>
      <w:r w:rsidRPr="00CF5D76">
        <w:rPr>
          <w:rStyle w:val="Emphasis"/>
          <w:b/>
          <w:bCs/>
          <w:i w:val="0"/>
          <w:iCs w:val="0"/>
          <w:lang w:val="es-MX"/>
        </w:rPr>
        <w:t>Design</w:t>
      </w:r>
      <w:proofErr w:type="spellEnd"/>
      <w:r w:rsidRPr="00CF5D76">
        <w:rPr>
          <w:rStyle w:val="Emphasis"/>
          <w:b/>
          <w:bCs/>
          <w:i w:val="0"/>
          <w:iCs w:val="0"/>
          <w:lang w:val="es-MX"/>
        </w:rPr>
        <w:t xml:space="preserve"> </w:t>
      </w:r>
      <w:proofErr w:type="spellStart"/>
      <w:r w:rsidRPr="00CF5D76">
        <w:rPr>
          <w:rStyle w:val="Emphasis"/>
          <w:b/>
          <w:bCs/>
          <w:i w:val="0"/>
          <w:iCs w:val="0"/>
          <w:lang w:val="es-MX"/>
        </w:rPr>
        <w:t>Standards</w:t>
      </w:r>
      <w:proofErr w:type="spellEnd"/>
      <w:r w:rsidRPr="00CF5D76">
        <w:rPr>
          <w:rStyle w:val="Emphasis"/>
          <w:b/>
          <w:bCs/>
          <w:i w:val="0"/>
          <w:iCs w:val="0"/>
          <w:lang w:val="es-MX"/>
        </w:rPr>
        <w:t xml:space="preserve"> </w:t>
      </w:r>
      <w:proofErr w:type="spellStart"/>
      <w:r w:rsidRPr="00CF5D76">
        <w:rPr>
          <w:rStyle w:val="Emphasis"/>
          <w:b/>
          <w:bCs/>
          <w:i w:val="0"/>
          <w:iCs w:val="0"/>
          <w:lang w:val="es-MX"/>
        </w:rPr>
        <w:t>Toolbar</w:t>
      </w:r>
      <w:proofErr w:type="spellEnd"/>
      <w:r w:rsidRPr="0047135E">
        <w:rPr>
          <w:lang w:val="es-MX"/>
        </w:rPr>
        <w:t xml:space="preserve"> (barra de herramientas de estándares de diseño) como se indica a continuación. Puede anclarla (</w:t>
      </w:r>
      <w:r w:rsidRPr="0047135E">
        <w:rPr>
          <w:rStyle w:val="Emphasis"/>
          <w:lang w:val="es-MX"/>
        </w:rPr>
        <w:t>dock</w:t>
      </w:r>
      <w:r w:rsidRPr="0047135E">
        <w:rPr>
          <w:lang w:val="es-MX"/>
        </w:rPr>
        <w:t xml:space="preserve">) haciendo clic y arrastrándola a la ubicación que prefiera en </w:t>
      </w:r>
      <w:r w:rsidR="001B70CF">
        <w:rPr>
          <w:lang w:val="es-MX"/>
        </w:rPr>
        <w:t>s</w:t>
      </w:r>
      <w:r w:rsidRPr="0047135E">
        <w:rPr>
          <w:lang w:val="es-MX"/>
        </w:rPr>
        <w:t>u barra de herramientas</w:t>
      </w:r>
      <w:r w:rsidR="0095304F" w:rsidRPr="0047135E">
        <w:rPr>
          <w:lang w:val="es-MX"/>
        </w:rPr>
        <w:t>.</w:t>
      </w:r>
    </w:p>
    <w:p w14:paraId="4711C75B" w14:textId="77777777" w:rsidR="0095304F" w:rsidRPr="009F5FF7" w:rsidRDefault="0095304F" w:rsidP="0095304F">
      <w:pPr>
        <w:pStyle w:val="ListParagraph"/>
        <w:rPr>
          <w:lang w:val="es-ES"/>
        </w:rPr>
      </w:pPr>
    </w:p>
    <w:p w14:paraId="1019BD56" w14:textId="77777777" w:rsidR="0095304F" w:rsidRDefault="0095304F" w:rsidP="0095304F">
      <w:pPr>
        <w:pStyle w:val="ListParagraph"/>
        <w:jc w:val="center"/>
      </w:pPr>
      <w:r w:rsidRPr="0095304F">
        <w:rPr>
          <w:noProof/>
        </w:rPr>
        <w:drawing>
          <wp:inline distT="0" distB="0" distL="0" distR="0" wp14:anchorId="05EBA396" wp14:editId="3BEF5994">
            <wp:extent cx="2752725" cy="6127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1001" cy="618998"/>
                    </a:xfrm>
                    <a:prstGeom prst="rect">
                      <a:avLst/>
                    </a:prstGeom>
                  </pic:spPr>
                </pic:pic>
              </a:graphicData>
            </a:graphic>
          </wp:inline>
        </w:drawing>
      </w:r>
    </w:p>
    <w:p w14:paraId="46814676" w14:textId="77777777" w:rsidR="009305F6" w:rsidRDefault="009305F6" w:rsidP="0095304F">
      <w:pPr>
        <w:pStyle w:val="ListParagraph"/>
        <w:jc w:val="center"/>
      </w:pPr>
    </w:p>
    <w:p w14:paraId="6878FBE0" w14:textId="1434DC30" w:rsidR="009305F6" w:rsidRPr="00814AF0" w:rsidRDefault="00814AF0" w:rsidP="00814AF0">
      <w:pPr>
        <w:pStyle w:val="ListParagraph"/>
        <w:numPr>
          <w:ilvl w:val="0"/>
          <w:numId w:val="20"/>
        </w:numPr>
        <w:jc w:val="both"/>
        <w:rPr>
          <w:lang w:val="es-MX"/>
        </w:rPr>
      </w:pPr>
      <w:r w:rsidRPr="00814AF0">
        <w:rPr>
          <w:lang w:val="es-MX"/>
        </w:rPr>
        <w:t xml:space="preserve">En la </w:t>
      </w:r>
      <w:proofErr w:type="spellStart"/>
      <w:r w:rsidRPr="00CF5D76">
        <w:rPr>
          <w:rStyle w:val="Emphasis"/>
          <w:b/>
          <w:bCs/>
          <w:i w:val="0"/>
          <w:iCs w:val="0"/>
          <w:lang w:val="es-MX"/>
        </w:rPr>
        <w:t>Design</w:t>
      </w:r>
      <w:proofErr w:type="spellEnd"/>
      <w:r w:rsidRPr="00CF5D76">
        <w:rPr>
          <w:rStyle w:val="Emphasis"/>
          <w:b/>
          <w:bCs/>
          <w:i w:val="0"/>
          <w:iCs w:val="0"/>
          <w:lang w:val="es-MX"/>
        </w:rPr>
        <w:t xml:space="preserve"> </w:t>
      </w:r>
      <w:proofErr w:type="spellStart"/>
      <w:r w:rsidRPr="00CF5D76">
        <w:rPr>
          <w:rStyle w:val="Emphasis"/>
          <w:b/>
          <w:bCs/>
          <w:i w:val="0"/>
          <w:iCs w:val="0"/>
          <w:lang w:val="es-MX"/>
        </w:rPr>
        <w:t>Standards</w:t>
      </w:r>
      <w:proofErr w:type="spellEnd"/>
      <w:r w:rsidRPr="00CF5D76">
        <w:rPr>
          <w:rStyle w:val="Emphasis"/>
          <w:b/>
          <w:bCs/>
          <w:i w:val="0"/>
          <w:iCs w:val="0"/>
          <w:lang w:val="es-MX"/>
        </w:rPr>
        <w:t xml:space="preserve"> </w:t>
      </w:r>
      <w:proofErr w:type="spellStart"/>
      <w:r w:rsidRPr="00CF5D76">
        <w:rPr>
          <w:rStyle w:val="Emphasis"/>
          <w:b/>
          <w:bCs/>
          <w:i w:val="0"/>
          <w:iCs w:val="0"/>
          <w:lang w:val="es-MX"/>
        </w:rPr>
        <w:t>Toolbar</w:t>
      </w:r>
      <w:proofErr w:type="spellEnd"/>
      <w:r w:rsidRPr="00814AF0">
        <w:rPr>
          <w:lang w:val="es-MX"/>
        </w:rPr>
        <w:t>, utili</w:t>
      </w:r>
      <w:r w:rsidR="00581E4F">
        <w:rPr>
          <w:lang w:val="es-MX"/>
        </w:rPr>
        <w:t>ce</w:t>
      </w:r>
      <w:r w:rsidRPr="00814AF0">
        <w:rPr>
          <w:lang w:val="es-MX"/>
        </w:rPr>
        <w:t xml:space="preserve"> el menú desplegable izquierdo para seleccionar el estándar que se muestra a continuación</w:t>
      </w:r>
      <w:r w:rsidR="00C263DF" w:rsidRPr="00814AF0">
        <w:rPr>
          <w:lang w:val="es-MX"/>
        </w:rPr>
        <w:t>.</w:t>
      </w:r>
    </w:p>
    <w:p w14:paraId="7DF76C70" w14:textId="3B8CAFF4" w:rsidR="00C263DF" w:rsidRDefault="00270EFD" w:rsidP="00814AF0">
      <w:pPr>
        <w:pStyle w:val="ListParagraph"/>
        <w:jc w:val="center"/>
      </w:pPr>
      <w:r w:rsidRPr="00270EFD">
        <w:lastRenderedPageBreak/>
        <w:drawing>
          <wp:inline distT="0" distB="0" distL="0" distR="0" wp14:anchorId="1F46F457" wp14:editId="45EBEAC9">
            <wp:extent cx="3515216" cy="1571844"/>
            <wp:effectExtent l="0" t="0" r="9525" b="0"/>
            <wp:docPr id="69977801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78015" name="Picture 1" descr="A screenshot of a computer screen&#10;&#10;AI-generated content may be incorrect."/>
                    <pic:cNvPicPr/>
                  </pic:nvPicPr>
                  <pic:blipFill>
                    <a:blip r:embed="rId16"/>
                    <a:stretch>
                      <a:fillRect/>
                    </a:stretch>
                  </pic:blipFill>
                  <pic:spPr>
                    <a:xfrm>
                      <a:off x="0" y="0"/>
                      <a:ext cx="3515216" cy="1571844"/>
                    </a:xfrm>
                    <a:prstGeom prst="rect">
                      <a:avLst/>
                    </a:prstGeom>
                  </pic:spPr>
                </pic:pic>
              </a:graphicData>
            </a:graphic>
          </wp:inline>
        </w:drawing>
      </w:r>
    </w:p>
    <w:p w14:paraId="18081321" w14:textId="7A3E7715" w:rsidR="00C263DF" w:rsidRDefault="00C263DF" w:rsidP="00C263DF">
      <w:pPr>
        <w:pStyle w:val="ListParagraph"/>
        <w:jc w:val="center"/>
      </w:pPr>
    </w:p>
    <w:p w14:paraId="08D29802" w14:textId="3E2010D4" w:rsidR="00C263DF" w:rsidRPr="00436A85" w:rsidRDefault="0047135E" w:rsidP="00436A85">
      <w:pPr>
        <w:pStyle w:val="ListParagraph"/>
        <w:numPr>
          <w:ilvl w:val="0"/>
          <w:numId w:val="20"/>
        </w:numPr>
        <w:jc w:val="both"/>
        <w:rPr>
          <w:lang w:val="es-MX"/>
        </w:rPr>
      </w:pPr>
      <w:r w:rsidRPr="00C263DF">
        <w:rPr>
          <w:noProof/>
        </w:rPr>
        <w:drawing>
          <wp:anchor distT="0" distB="0" distL="114300" distR="114300" simplePos="0" relativeHeight="251684864" behindDoc="1" locked="0" layoutInCell="1" allowOverlap="1" wp14:anchorId="6BD4559F" wp14:editId="6E338B62">
            <wp:simplePos x="0" y="0"/>
            <wp:positionH relativeFrom="rightMargin">
              <wp:posOffset>375036</wp:posOffset>
            </wp:positionH>
            <wp:positionV relativeFrom="paragraph">
              <wp:posOffset>48785</wp:posOffset>
            </wp:positionV>
            <wp:extent cx="362001" cy="333422"/>
            <wp:effectExtent l="38100" t="38100" r="38100" b="476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62001" cy="333422"/>
                    </a:xfrm>
                    <a:prstGeom prst="rect">
                      <a:avLst/>
                    </a:prstGeom>
                    <a:ln w="28575">
                      <a:solidFill>
                        <a:srgbClr val="FF0000"/>
                      </a:solidFill>
                    </a:ln>
                  </pic:spPr>
                </pic:pic>
              </a:graphicData>
            </a:graphic>
          </wp:anchor>
        </w:drawing>
      </w:r>
      <w:r w:rsidR="00436A85" w:rsidRPr="00436A85">
        <w:rPr>
          <w:lang w:val="es-MX"/>
        </w:rPr>
        <w:t>Con el estándar de diseño adecuado seleccionado, ha</w:t>
      </w:r>
      <w:r w:rsidR="00581E4F">
        <w:rPr>
          <w:lang w:val="es-MX"/>
        </w:rPr>
        <w:t xml:space="preserve">ga </w:t>
      </w:r>
      <w:r w:rsidR="00436A85" w:rsidRPr="00436A85">
        <w:rPr>
          <w:lang w:val="es-MX"/>
        </w:rPr>
        <w:t xml:space="preserve">clic en el ícono </w:t>
      </w:r>
      <w:r w:rsidR="00436A85" w:rsidRPr="00CF5D76">
        <w:rPr>
          <w:rStyle w:val="Emphasis"/>
          <w:b/>
          <w:bCs/>
          <w:i w:val="0"/>
          <w:iCs w:val="0"/>
          <w:lang w:val="es-MX"/>
        </w:rPr>
        <w:t xml:space="preserve">Set </w:t>
      </w:r>
      <w:proofErr w:type="spellStart"/>
      <w:r w:rsidR="00436A85" w:rsidRPr="00CF5D76">
        <w:rPr>
          <w:rStyle w:val="Emphasis"/>
          <w:b/>
          <w:bCs/>
          <w:i w:val="0"/>
          <w:iCs w:val="0"/>
          <w:lang w:val="es-MX"/>
        </w:rPr>
        <w:t>Design</w:t>
      </w:r>
      <w:proofErr w:type="spellEnd"/>
      <w:r w:rsidR="00436A85" w:rsidRPr="00CF5D76">
        <w:rPr>
          <w:rStyle w:val="Emphasis"/>
          <w:b/>
          <w:bCs/>
          <w:i w:val="0"/>
          <w:iCs w:val="0"/>
          <w:lang w:val="es-MX"/>
        </w:rPr>
        <w:t xml:space="preserve"> Standard</w:t>
      </w:r>
      <w:r w:rsidR="00436A85" w:rsidRPr="00436A85">
        <w:rPr>
          <w:lang w:val="es-MX"/>
        </w:rPr>
        <w:t xml:space="preserve"> que se muestra a la derecha para activar el estándar de diseño</w:t>
      </w:r>
      <w:r w:rsidR="00C263DF" w:rsidRPr="00436A85">
        <w:rPr>
          <w:lang w:val="es-MX"/>
        </w:rPr>
        <w:t>.</w:t>
      </w:r>
    </w:p>
    <w:p w14:paraId="121E2EFD" w14:textId="4660CC8D" w:rsidR="00C263DF" w:rsidRPr="00436A85" w:rsidRDefault="00436A85" w:rsidP="00DC135F">
      <w:pPr>
        <w:pStyle w:val="ListParagraph"/>
        <w:numPr>
          <w:ilvl w:val="0"/>
          <w:numId w:val="20"/>
        </w:numPr>
        <w:jc w:val="both"/>
        <w:rPr>
          <w:lang w:val="es-MX"/>
        </w:rPr>
      </w:pPr>
      <w:r w:rsidRPr="00436A85">
        <w:rPr>
          <w:lang w:val="es-MX"/>
        </w:rPr>
        <w:t xml:space="preserve">El software </w:t>
      </w:r>
      <w:r w:rsidR="004763B7">
        <w:rPr>
          <w:lang w:val="es-MX"/>
        </w:rPr>
        <w:t>l</w:t>
      </w:r>
      <w:r w:rsidRPr="00436A85">
        <w:rPr>
          <w:lang w:val="es-MX"/>
        </w:rPr>
        <w:t xml:space="preserve">e pedirá </w:t>
      </w:r>
      <w:r w:rsidRPr="00CF5D76">
        <w:rPr>
          <w:lang w:val="es-MX"/>
        </w:rPr>
        <w:t>“</w:t>
      </w:r>
      <w:proofErr w:type="spellStart"/>
      <w:r w:rsidRPr="00CF5D76">
        <w:rPr>
          <w:b/>
          <w:bCs/>
          <w:lang w:val="es-MX"/>
        </w:rPr>
        <w:t>Select</w:t>
      </w:r>
      <w:proofErr w:type="spellEnd"/>
      <w:r w:rsidRPr="00CF5D76">
        <w:rPr>
          <w:b/>
          <w:bCs/>
          <w:lang w:val="es-MX"/>
        </w:rPr>
        <w:t xml:space="preserve"> </w:t>
      </w:r>
      <w:proofErr w:type="spellStart"/>
      <w:r w:rsidRPr="00CF5D76">
        <w:rPr>
          <w:b/>
          <w:bCs/>
          <w:lang w:val="es-MX"/>
        </w:rPr>
        <w:t>Complex</w:t>
      </w:r>
      <w:proofErr w:type="spellEnd"/>
      <w:r w:rsidRPr="00CF5D76">
        <w:rPr>
          <w:b/>
          <w:bCs/>
          <w:lang w:val="es-MX"/>
        </w:rPr>
        <w:t xml:space="preserve"> </w:t>
      </w:r>
      <w:proofErr w:type="spellStart"/>
      <w:r w:rsidRPr="00CF5D76">
        <w:rPr>
          <w:b/>
          <w:bCs/>
          <w:lang w:val="es-MX"/>
        </w:rPr>
        <w:t>Element</w:t>
      </w:r>
      <w:proofErr w:type="spellEnd"/>
      <w:r w:rsidRPr="00CF5D76">
        <w:rPr>
          <w:lang w:val="es-MX"/>
        </w:rPr>
        <w:t>”</w:t>
      </w:r>
      <w:r w:rsidRPr="00436A85">
        <w:rPr>
          <w:lang w:val="es-MX"/>
        </w:rPr>
        <w:t>. Seleccion</w:t>
      </w:r>
      <w:r w:rsidR="0079179F">
        <w:rPr>
          <w:lang w:val="es-MX"/>
        </w:rPr>
        <w:t>e</w:t>
      </w:r>
      <w:r w:rsidRPr="00436A85">
        <w:rPr>
          <w:lang w:val="es-MX"/>
        </w:rPr>
        <w:t xml:space="preserve"> el alineamiento creado en el Paso </w:t>
      </w:r>
      <w:r w:rsidR="00F136FE">
        <w:rPr>
          <w:lang w:val="es-MX"/>
        </w:rPr>
        <w:t>3</w:t>
      </w:r>
      <w:r w:rsidRPr="00436A85">
        <w:rPr>
          <w:lang w:val="es-MX"/>
        </w:rPr>
        <w:t xml:space="preserve"> de esta tarea. Una vez seleccionado, ha</w:t>
      </w:r>
      <w:r w:rsidR="007D2310">
        <w:rPr>
          <w:lang w:val="es-MX"/>
        </w:rPr>
        <w:t>ga</w:t>
      </w:r>
      <w:r w:rsidRPr="00436A85">
        <w:rPr>
          <w:lang w:val="es-MX"/>
        </w:rPr>
        <w:t xml:space="preserve"> clic derecho para salir</w:t>
      </w:r>
      <w:r w:rsidR="00C263DF" w:rsidRPr="00436A85">
        <w:rPr>
          <w:lang w:val="es-MX"/>
        </w:rPr>
        <w:t>.</w:t>
      </w:r>
    </w:p>
    <w:p w14:paraId="2AFD6479" w14:textId="6D657B20" w:rsidR="00C263DF" w:rsidRPr="00436A85" w:rsidRDefault="00436A85" w:rsidP="00DC135F">
      <w:pPr>
        <w:pStyle w:val="ListParagraph"/>
        <w:numPr>
          <w:ilvl w:val="0"/>
          <w:numId w:val="20"/>
        </w:numPr>
        <w:jc w:val="both"/>
        <w:rPr>
          <w:lang w:val="es-MX"/>
        </w:rPr>
      </w:pPr>
      <w:r w:rsidRPr="00436A85">
        <w:rPr>
          <w:lang w:val="es-MX"/>
        </w:rPr>
        <w:t>Us</w:t>
      </w:r>
      <w:r w:rsidR="007D2310">
        <w:rPr>
          <w:lang w:val="es-MX"/>
        </w:rPr>
        <w:t>e</w:t>
      </w:r>
      <w:r w:rsidRPr="00436A85">
        <w:rPr>
          <w:lang w:val="es-MX"/>
        </w:rPr>
        <w:t xml:space="preserve"> la rueda del ratón para acercar</w:t>
      </w:r>
      <w:r w:rsidR="007D2310">
        <w:rPr>
          <w:lang w:val="es-MX"/>
        </w:rPr>
        <w:t>s</w:t>
      </w:r>
      <w:r w:rsidRPr="00436A85">
        <w:rPr>
          <w:lang w:val="es-MX"/>
        </w:rPr>
        <w:t>e al alineamiento. Debería notar un círculo con una “X” roja ubicado en la curva más a la izquierda, como se muestra a continuación</w:t>
      </w:r>
      <w:r w:rsidR="00C263DF" w:rsidRPr="00436A85">
        <w:rPr>
          <w:lang w:val="es-MX"/>
        </w:rPr>
        <w:t xml:space="preserve">. </w:t>
      </w:r>
    </w:p>
    <w:p w14:paraId="56043126" w14:textId="421808C3" w:rsidR="00D26E1F" w:rsidRDefault="00436A85" w:rsidP="00D26E1F">
      <w:pPr>
        <w:ind w:left="270" w:hanging="270"/>
      </w:pPr>
      <w:r>
        <w:rPr>
          <w:noProof/>
        </w:rPr>
        <mc:AlternateContent>
          <mc:Choice Requires="wps">
            <w:drawing>
              <wp:anchor distT="45720" distB="45720" distL="114300" distR="114300" simplePos="0" relativeHeight="251686912" behindDoc="0" locked="0" layoutInCell="1" allowOverlap="1" wp14:anchorId="35B3BB54" wp14:editId="1F67E229">
                <wp:simplePos x="0" y="0"/>
                <wp:positionH relativeFrom="column">
                  <wp:posOffset>2456952</wp:posOffset>
                </wp:positionH>
                <wp:positionV relativeFrom="paragraph">
                  <wp:posOffset>224100</wp:posOffset>
                </wp:positionV>
                <wp:extent cx="2051437" cy="5524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437" cy="552450"/>
                        </a:xfrm>
                        <a:prstGeom prst="rect">
                          <a:avLst/>
                        </a:prstGeom>
                        <a:solidFill>
                          <a:srgbClr val="FFFFFF"/>
                        </a:solidFill>
                        <a:ln w="9525">
                          <a:noFill/>
                          <a:miter lim="800000"/>
                          <a:headEnd/>
                          <a:tailEnd/>
                        </a:ln>
                      </wps:spPr>
                      <wps:txbx>
                        <w:txbxContent>
                          <w:p w14:paraId="30CCA547" w14:textId="6BECCD83" w:rsidR="00D26E1F" w:rsidRPr="00436A85" w:rsidRDefault="00436A85" w:rsidP="00CF5D76">
                            <w:pPr>
                              <w:jc w:val="both"/>
                              <w:rPr>
                                <w:lang w:val="es-MX"/>
                              </w:rPr>
                            </w:pPr>
                            <w:r w:rsidRPr="00436A85">
                              <w:rPr>
                                <w:lang w:val="es-MX"/>
                              </w:rPr>
                              <w:t>Observ</w:t>
                            </w:r>
                            <w:r w:rsidR="004763B7">
                              <w:rPr>
                                <w:lang w:val="es-MX"/>
                              </w:rPr>
                              <w:t>e</w:t>
                            </w:r>
                            <w:r w:rsidRPr="00436A85">
                              <w:rPr>
                                <w:lang w:val="es-MX"/>
                              </w:rPr>
                              <w:t xml:space="preserve"> el símbolo de error en la curva más a la izquierda.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3BB54" id="_x0000_s1034" type="#_x0000_t202" style="position:absolute;left:0;text-align:left;margin-left:193.45pt;margin-top:17.65pt;width:161.55pt;height:4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" stroked="f">
                <v:textbox>
                  <w:txbxContent>
                    <w:p w14:paraId="30CCA547" w14:textId="6BECCD83" w:rsidR="00D26E1F" w:rsidRPr="00436A85" w:rsidRDefault="00436A85" w:rsidP="00CF5D76">
                      <w:pPr>
                        <w:jc w:val="both"/>
                        <w:rPr>
                          <w:lang w:val="es-MX"/>
                        </w:rPr>
                      </w:pPr>
                      <w:r w:rsidRPr="00436A85">
                        <w:rPr>
                          <w:lang w:val="es-MX"/>
                        </w:rPr>
                        <w:t>Observ</w:t>
                      </w:r>
                      <w:r w:rsidR="004763B7">
                        <w:rPr>
                          <w:lang w:val="es-MX"/>
                        </w:rPr>
                        <w:t>e</w:t>
                      </w:r>
                      <w:r w:rsidRPr="00436A85">
                        <w:rPr>
                          <w:lang w:val="es-MX"/>
                        </w:rPr>
                        <w:t xml:space="preserve"> el símbolo de error en la curva más a la izquierda.</w:t>
                      </w:r>
                    </w:p>
                  </w:txbxContent>
                </v:textbox>
              </v:shape>
            </w:pict>
          </mc:Fallback>
        </mc:AlternateContent>
      </w:r>
      <w:r w:rsidR="00D26E1F">
        <w:rPr>
          <w:noProof/>
        </w:rPr>
        <mc:AlternateContent>
          <mc:Choice Requires="wps">
            <w:drawing>
              <wp:anchor distT="0" distB="0" distL="114300" distR="114300" simplePos="0" relativeHeight="251687936" behindDoc="0" locked="0" layoutInCell="1" allowOverlap="1" wp14:anchorId="43FAD4E5" wp14:editId="23EB41AA">
                <wp:simplePos x="0" y="0"/>
                <wp:positionH relativeFrom="column">
                  <wp:posOffset>1857374</wp:posOffset>
                </wp:positionH>
                <wp:positionV relativeFrom="paragraph">
                  <wp:posOffset>530224</wp:posOffset>
                </wp:positionV>
                <wp:extent cx="600075" cy="466725"/>
                <wp:effectExtent l="38100" t="19050" r="28575" b="47625"/>
                <wp:wrapNone/>
                <wp:docPr id="27" name="Straight Arrow Connector 27"/>
                <wp:cNvGraphicFramePr/>
                <a:graphic xmlns:a="http://schemas.openxmlformats.org/drawingml/2006/main">
                  <a:graphicData uri="http://schemas.microsoft.com/office/word/2010/wordprocessingShape">
                    <wps:wsp>
                      <wps:cNvCnPr/>
                      <wps:spPr>
                        <a:xfrm flipH="1">
                          <a:off x="0" y="0"/>
                          <a:ext cx="600075" cy="4667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ABFE82" id="_x0000_t32" coordsize="21600,21600" o:spt="32" o:oned="t" path="m,l21600,21600e" filled="f">
                <v:path arrowok="t" fillok="f" o:connecttype="none"/>
                <o:lock v:ext="edit" shapetype="t"/>
              </v:shapetype>
              <v:shape id="Straight Arrow Connector 27" o:spid="_x0000_s1026" type="#_x0000_t32" style="position:absolute;margin-left:146.25pt;margin-top:41.75pt;width:47.25pt;height:36.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" strokecolor="black [3200]" strokeweight="3pt">
                <v:stroke endarrow="block" joinstyle="miter"/>
              </v:shape>
            </w:pict>
          </mc:Fallback>
        </mc:AlternateContent>
      </w:r>
      <w:r w:rsidR="00C263DF" w:rsidRPr="00C263DF">
        <w:rPr>
          <w:noProof/>
        </w:rPr>
        <w:drawing>
          <wp:inline distT="0" distB="0" distL="0" distR="0" wp14:anchorId="1ABD50E1" wp14:editId="6BD48687">
            <wp:extent cx="5943600" cy="29940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994025"/>
                    </a:xfrm>
                    <a:prstGeom prst="rect">
                      <a:avLst/>
                    </a:prstGeom>
                  </pic:spPr>
                </pic:pic>
              </a:graphicData>
            </a:graphic>
          </wp:inline>
        </w:drawing>
      </w:r>
    </w:p>
    <w:p w14:paraId="79DE6BAC" w14:textId="5932BEB7" w:rsidR="00D26E1F" w:rsidRPr="003C6795" w:rsidRDefault="003C6795" w:rsidP="003C6795">
      <w:pPr>
        <w:pStyle w:val="ListParagraph"/>
        <w:numPr>
          <w:ilvl w:val="0"/>
          <w:numId w:val="20"/>
        </w:numPr>
        <w:jc w:val="both"/>
        <w:rPr>
          <w:lang w:val="es-MX"/>
        </w:rPr>
      </w:pPr>
      <w:r w:rsidRPr="003C6795">
        <w:rPr>
          <w:lang w:val="es-MX"/>
        </w:rPr>
        <w:t>Us</w:t>
      </w:r>
      <w:r w:rsidR="004763B7">
        <w:rPr>
          <w:lang w:val="es-MX"/>
        </w:rPr>
        <w:t>e</w:t>
      </w:r>
      <w:r w:rsidRPr="003C6795">
        <w:rPr>
          <w:lang w:val="es-MX"/>
        </w:rPr>
        <w:t xml:space="preserve"> el cursor para situar</w:t>
      </w:r>
      <w:r w:rsidR="004763B7">
        <w:rPr>
          <w:lang w:val="es-MX"/>
        </w:rPr>
        <w:t>s</w:t>
      </w:r>
      <w:r w:rsidRPr="003C6795">
        <w:rPr>
          <w:lang w:val="es-MX"/>
        </w:rPr>
        <w:t xml:space="preserve">e sobre el ícono de error. Verá que aparece el siguiente mensaje, indicando que el radio de tu curva está por debajo del mínimo permitido según tu estándar de diseño (7.ª edición del </w:t>
      </w:r>
      <w:r w:rsidRPr="003C6795">
        <w:rPr>
          <w:rStyle w:val="Emphasis"/>
          <w:lang w:val="es-MX"/>
        </w:rPr>
        <w:t>AASHTO Green Book</w:t>
      </w:r>
      <w:r w:rsidRPr="003C6795">
        <w:rPr>
          <w:lang w:val="es-MX"/>
        </w:rPr>
        <w:t>)</w:t>
      </w:r>
      <w:r w:rsidR="00436A85" w:rsidRPr="003C6795">
        <w:rPr>
          <w:lang w:val="es-MX"/>
        </w:rPr>
        <w:t>.</w:t>
      </w:r>
    </w:p>
    <w:p w14:paraId="64D5A2C3" w14:textId="77777777" w:rsidR="00D26E1F" w:rsidRPr="009F5FF7" w:rsidRDefault="00D26E1F" w:rsidP="00D26E1F">
      <w:pPr>
        <w:pStyle w:val="ListParagraph"/>
        <w:rPr>
          <w:lang w:val="es-ES"/>
        </w:rPr>
      </w:pPr>
    </w:p>
    <w:p w14:paraId="72D207A6" w14:textId="77777777" w:rsidR="00D26E1F" w:rsidRDefault="00D26E1F" w:rsidP="00D26E1F">
      <w:pPr>
        <w:pStyle w:val="ListParagraph"/>
        <w:jc w:val="center"/>
      </w:pPr>
      <w:r w:rsidRPr="00D26E1F">
        <w:rPr>
          <w:noProof/>
        </w:rPr>
        <w:drawing>
          <wp:inline distT="0" distB="0" distL="0" distR="0" wp14:anchorId="5339CB20" wp14:editId="6B325B9F">
            <wp:extent cx="3448531" cy="1171739"/>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48531" cy="1171739"/>
                    </a:xfrm>
                    <a:prstGeom prst="rect">
                      <a:avLst/>
                    </a:prstGeom>
                  </pic:spPr>
                </pic:pic>
              </a:graphicData>
            </a:graphic>
          </wp:inline>
        </w:drawing>
      </w:r>
    </w:p>
    <w:p w14:paraId="7E7C7252" w14:textId="77777777" w:rsidR="00D26E1F" w:rsidRDefault="00D26E1F" w:rsidP="00D26E1F">
      <w:pPr>
        <w:pStyle w:val="ListParagraph"/>
        <w:jc w:val="center"/>
      </w:pPr>
    </w:p>
    <w:p w14:paraId="073AC049" w14:textId="2518A499" w:rsidR="00D26E1F" w:rsidRPr="003C6795" w:rsidRDefault="003C6795" w:rsidP="003C6795">
      <w:pPr>
        <w:pStyle w:val="ListParagraph"/>
        <w:jc w:val="both"/>
        <w:rPr>
          <w:lang w:val="es-MX"/>
        </w:rPr>
      </w:pPr>
      <w:r w:rsidRPr="003C6795">
        <w:rPr>
          <w:b/>
          <w:bCs/>
          <w:lang w:val="es-MX"/>
        </w:rPr>
        <w:lastRenderedPageBreak/>
        <w:t>Nota:</w:t>
      </w:r>
      <w:r w:rsidRPr="003C6795">
        <w:rPr>
          <w:lang w:val="es-MX"/>
        </w:rPr>
        <w:t xml:space="preserve"> Esto probablemente indica que será necesario ajustar la geometría de </w:t>
      </w:r>
      <w:r w:rsidR="00B62438">
        <w:rPr>
          <w:lang w:val="es-MX"/>
        </w:rPr>
        <w:t>s</w:t>
      </w:r>
      <w:r w:rsidRPr="003C6795">
        <w:rPr>
          <w:lang w:val="es-MX"/>
        </w:rPr>
        <w:t>u curva para cumplir con el requisito de radio mínimo y/o solicitar una excepción de diseño al propietario del proyecto</w:t>
      </w:r>
      <w:r w:rsidR="00D26E1F" w:rsidRPr="003C6795">
        <w:rPr>
          <w:lang w:val="es-MX"/>
        </w:rPr>
        <w:t>.</w:t>
      </w:r>
    </w:p>
    <w:p w14:paraId="73EF53CF" w14:textId="77777777" w:rsidR="00D26E1F" w:rsidRPr="009F5FF7" w:rsidRDefault="00D26E1F" w:rsidP="00D26E1F">
      <w:pPr>
        <w:pStyle w:val="ListParagraph"/>
        <w:rPr>
          <w:lang w:val="es-ES"/>
        </w:rPr>
      </w:pPr>
    </w:p>
    <w:p w14:paraId="2474FADB" w14:textId="737AB6C2" w:rsidR="00530ACB" w:rsidRPr="003C6795" w:rsidRDefault="003C6795" w:rsidP="003C6795">
      <w:pPr>
        <w:pStyle w:val="ListParagraph"/>
        <w:jc w:val="both"/>
        <w:rPr>
          <w:lang w:val="es-MX"/>
        </w:rPr>
      </w:pPr>
      <w:r w:rsidRPr="003C6795">
        <w:rPr>
          <w:lang w:val="es-MX"/>
        </w:rPr>
        <w:t xml:space="preserve">¡La herramienta </w:t>
      </w:r>
      <w:proofErr w:type="spellStart"/>
      <w:r w:rsidRPr="00CF5D76">
        <w:rPr>
          <w:rStyle w:val="Emphasis"/>
          <w:b/>
          <w:bCs/>
          <w:i w:val="0"/>
          <w:iCs w:val="0"/>
          <w:lang w:val="es-MX"/>
        </w:rPr>
        <w:t>Design</w:t>
      </w:r>
      <w:proofErr w:type="spellEnd"/>
      <w:r w:rsidRPr="00CF5D76">
        <w:rPr>
          <w:rStyle w:val="Emphasis"/>
          <w:b/>
          <w:bCs/>
          <w:i w:val="0"/>
          <w:iCs w:val="0"/>
          <w:lang w:val="es-MX"/>
        </w:rPr>
        <w:t xml:space="preserve"> </w:t>
      </w:r>
      <w:proofErr w:type="spellStart"/>
      <w:r w:rsidRPr="00CF5D76">
        <w:rPr>
          <w:rStyle w:val="Emphasis"/>
          <w:b/>
          <w:bCs/>
          <w:i w:val="0"/>
          <w:iCs w:val="0"/>
          <w:lang w:val="es-MX"/>
        </w:rPr>
        <w:t>Standards</w:t>
      </w:r>
      <w:proofErr w:type="spellEnd"/>
      <w:r w:rsidRPr="003C6795">
        <w:rPr>
          <w:lang w:val="es-MX"/>
        </w:rPr>
        <w:t xml:space="preserve"> es un recurso muy útil para verificar que </w:t>
      </w:r>
      <w:r w:rsidR="00B62438">
        <w:rPr>
          <w:lang w:val="es-MX"/>
        </w:rPr>
        <w:t>s</w:t>
      </w:r>
      <w:r w:rsidRPr="003C6795">
        <w:rPr>
          <w:lang w:val="es-MX"/>
        </w:rPr>
        <w:t>u diseño cumpla con las especificaciones requeridas!</w:t>
      </w:r>
    </w:p>
    <w:p w14:paraId="36C87B86" w14:textId="77777777" w:rsidR="00530ACB" w:rsidRPr="00B62438" w:rsidRDefault="00530ACB" w:rsidP="00D26E1F">
      <w:pPr>
        <w:pStyle w:val="ListParagraph"/>
        <w:rPr>
          <w:lang w:val="es-MX"/>
        </w:rPr>
      </w:pPr>
    </w:p>
    <w:p w14:paraId="4437A6F6" w14:textId="77777777" w:rsidR="00530ACB" w:rsidRPr="009F5FF7" w:rsidRDefault="00530ACB" w:rsidP="00D26E1F">
      <w:pPr>
        <w:pStyle w:val="ListParagraph"/>
        <w:rPr>
          <w:lang w:val="es-ES"/>
        </w:rPr>
      </w:pPr>
    </w:p>
    <w:p w14:paraId="4E81B0BF" w14:textId="77777777" w:rsidR="00D26E1F" w:rsidRPr="009F5FF7" w:rsidRDefault="00D26E1F" w:rsidP="003C6795">
      <w:pPr>
        <w:rPr>
          <w:lang w:val="es-ES"/>
        </w:rPr>
      </w:pPr>
    </w:p>
    <w:p w14:paraId="60666BC6" w14:textId="2836B82E" w:rsidR="00D26E1F" w:rsidRPr="003C6795" w:rsidRDefault="003C6795" w:rsidP="003C6795">
      <w:pPr>
        <w:pStyle w:val="ListParagraph"/>
        <w:numPr>
          <w:ilvl w:val="0"/>
          <w:numId w:val="20"/>
        </w:numPr>
        <w:jc w:val="both"/>
        <w:rPr>
          <w:lang w:val="es-MX"/>
        </w:rPr>
      </w:pPr>
      <w:r w:rsidRPr="003C6795">
        <w:rPr>
          <w:lang w:val="es-MX"/>
        </w:rPr>
        <w:t xml:space="preserve">Para ver un listado de todos los errores y advertencias encontrados en </w:t>
      </w:r>
      <w:r w:rsidR="00B62438">
        <w:rPr>
          <w:lang w:val="es-MX"/>
        </w:rPr>
        <w:t>s</w:t>
      </w:r>
      <w:r w:rsidRPr="003C6795">
        <w:rPr>
          <w:lang w:val="es-MX"/>
        </w:rPr>
        <w:t xml:space="preserve">u alineamiento, puede abrir el </w:t>
      </w:r>
      <w:r w:rsidRPr="003C6795">
        <w:rPr>
          <w:rStyle w:val="Emphasis"/>
          <w:b/>
          <w:bCs/>
          <w:lang w:val="es-MX"/>
        </w:rPr>
        <w:t xml:space="preserve">Civil </w:t>
      </w:r>
      <w:proofErr w:type="spellStart"/>
      <w:r w:rsidRPr="003C6795">
        <w:rPr>
          <w:rStyle w:val="Emphasis"/>
          <w:b/>
          <w:bCs/>
          <w:lang w:val="es-MX"/>
        </w:rPr>
        <w:t>Message</w:t>
      </w:r>
      <w:proofErr w:type="spellEnd"/>
      <w:r w:rsidRPr="003C6795">
        <w:rPr>
          <w:rStyle w:val="Emphasis"/>
          <w:b/>
          <w:bCs/>
          <w:lang w:val="es-MX"/>
        </w:rPr>
        <w:t xml:space="preserve"> Center</w:t>
      </w:r>
      <w:r w:rsidRPr="003C6795">
        <w:rPr>
          <w:lang w:val="es-MX"/>
        </w:rPr>
        <w:t xml:space="preserve">, ubicado en el menú desplegable </w:t>
      </w:r>
      <w:proofErr w:type="spellStart"/>
      <w:r w:rsidRPr="003C6795">
        <w:rPr>
          <w:rStyle w:val="Emphasis"/>
          <w:b/>
          <w:bCs/>
          <w:lang w:val="es-MX"/>
        </w:rPr>
        <w:t>Standards</w:t>
      </w:r>
      <w:proofErr w:type="spellEnd"/>
      <w:r w:rsidRPr="003C6795">
        <w:rPr>
          <w:lang w:val="es-MX"/>
        </w:rPr>
        <w:t>. Asegúr</w:t>
      </w:r>
      <w:r w:rsidR="00B62438">
        <w:rPr>
          <w:lang w:val="es-MX"/>
        </w:rPr>
        <w:t>ese</w:t>
      </w:r>
      <w:r w:rsidRPr="003C6795">
        <w:rPr>
          <w:lang w:val="es-MX"/>
        </w:rPr>
        <w:t xml:space="preserve"> de seleccionar </w:t>
      </w:r>
      <w:r w:rsidRPr="003C6795">
        <w:rPr>
          <w:b/>
          <w:bCs/>
          <w:i/>
          <w:iCs/>
          <w:lang w:val="es-MX"/>
        </w:rPr>
        <w:t>“</w:t>
      </w:r>
      <w:proofErr w:type="spellStart"/>
      <w:r w:rsidRPr="003C6795">
        <w:rPr>
          <w:b/>
          <w:bCs/>
          <w:i/>
          <w:iCs/>
          <w:lang w:val="es-MX"/>
        </w:rPr>
        <w:t>Errors</w:t>
      </w:r>
      <w:proofErr w:type="spellEnd"/>
      <w:r w:rsidRPr="003C6795">
        <w:rPr>
          <w:b/>
          <w:bCs/>
          <w:i/>
          <w:iCs/>
          <w:lang w:val="es-MX"/>
        </w:rPr>
        <w:t>”</w:t>
      </w:r>
      <w:r w:rsidRPr="003C6795">
        <w:rPr>
          <w:lang w:val="es-MX"/>
        </w:rPr>
        <w:t xml:space="preserve"> o </w:t>
      </w:r>
      <w:r w:rsidRPr="003C6795">
        <w:rPr>
          <w:b/>
          <w:bCs/>
          <w:i/>
          <w:iCs/>
          <w:lang w:val="es-MX"/>
        </w:rPr>
        <w:t>“</w:t>
      </w:r>
      <w:proofErr w:type="spellStart"/>
      <w:r w:rsidRPr="003C6795">
        <w:rPr>
          <w:b/>
          <w:bCs/>
          <w:i/>
          <w:iCs/>
          <w:lang w:val="es-MX"/>
        </w:rPr>
        <w:t>Warnings</w:t>
      </w:r>
      <w:proofErr w:type="spellEnd"/>
      <w:r w:rsidRPr="003C6795">
        <w:rPr>
          <w:b/>
          <w:bCs/>
          <w:i/>
          <w:iCs/>
          <w:lang w:val="es-MX"/>
        </w:rPr>
        <w:t>”</w:t>
      </w:r>
      <w:r w:rsidRPr="003C6795">
        <w:rPr>
          <w:lang w:val="es-MX"/>
        </w:rPr>
        <w:t xml:space="preserve"> en la parte superior del </w:t>
      </w:r>
      <w:proofErr w:type="spellStart"/>
      <w:r w:rsidRPr="003C6795">
        <w:rPr>
          <w:rStyle w:val="Emphasis"/>
          <w:b/>
          <w:bCs/>
          <w:lang w:val="es-MX"/>
        </w:rPr>
        <w:t>Message</w:t>
      </w:r>
      <w:proofErr w:type="spellEnd"/>
      <w:r w:rsidRPr="003C6795">
        <w:rPr>
          <w:rStyle w:val="Emphasis"/>
          <w:b/>
          <w:bCs/>
          <w:lang w:val="es-MX"/>
        </w:rPr>
        <w:t xml:space="preserve"> Center</w:t>
      </w:r>
      <w:r w:rsidRPr="003C6795">
        <w:rPr>
          <w:lang w:val="es-MX"/>
        </w:rPr>
        <w:t xml:space="preserve"> para ver únicamente los errores y/o advertencias</w:t>
      </w:r>
      <w:r w:rsidR="00530ACB" w:rsidRPr="003C6795">
        <w:rPr>
          <w:lang w:val="es-MX"/>
        </w:rPr>
        <w:t>.</w:t>
      </w:r>
    </w:p>
    <w:p w14:paraId="54416358" w14:textId="77777777" w:rsidR="00D26E1F" w:rsidRPr="009F5FF7" w:rsidRDefault="00D26E1F" w:rsidP="00D26E1F">
      <w:pPr>
        <w:pStyle w:val="ListParagraph"/>
        <w:rPr>
          <w:lang w:val="es-ES"/>
        </w:rPr>
      </w:pPr>
    </w:p>
    <w:p w14:paraId="6B8D0DB1" w14:textId="77777777" w:rsidR="00D26E1F" w:rsidRDefault="00D26E1F" w:rsidP="00D26E1F">
      <w:pPr>
        <w:pStyle w:val="ListParagraph"/>
        <w:jc w:val="center"/>
      </w:pPr>
      <w:r w:rsidRPr="00D26E1F">
        <w:rPr>
          <w:noProof/>
        </w:rPr>
        <w:drawing>
          <wp:inline distT="0" distB="0" distL="0" distR="0" wp14:anchorId="05F1CA2B" wp14:editId="27E57A36">
            <wp:extent cx="5943600" cy="8128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812800"/>
                    </a:xfrm>
                    <a:prstGeom prst="rect">
                      <a:avLst/>
                    </a:prstGeom>
                  </pic:spPr>
                </pic:pic>
              </a:graphicData>
            </a:graphic>
          </wp:inline>
        </w:drawing>
      </w:r>
    </w:p>
    <w:p w14:paraId="1D5340A1" w14:textId="77777777" w:rsidR="00D26E1F" w:rsidRDefault="00D26E1F" w:rsidP="001F3178">
      <w:pPr>
        <w:pStyle w:val="ListParagraph"/>
      </w:pPr>
    </w:p>
    <w:p w14:paraId="1DE327BF" w14:textId="205C769A" w:rsidR="00C263DF" w:rsidRPr="008E4B16" w:rsidRDefault="00530ACB" w:rsidP="00104FCB">
      <w:pPr>
        <w:rPr>
          <w:b/>
          <w:u w:val="single"/>
          <w:lang w:val="es-MX"/>
        </w:rPr>
      </w:pPr>
      <w:r w:rsidRPr="008E4B16">
        <w:rPr>
          <w:b/>
          <w:u w:val="single"/>
          <w:lang w:val="es-MX"/>
        </w:rPr>
        <w:t>T</w:t>
      </w:r>
      <w:r w:rsidR="003C6795" w:rsidRPr="008E4B16">
        <w:rPr>
          <w:b/>
          <w:u w:val="single"/>
          <w:lang w:val="es-MX"/>
        </w:rPr>
        <w:t xml:space="preserve">area 5: Imprimir </w:t>
      </w:r>
      <w:r w:rsidR="00B62438">
        <w:rPr>
          <w:b/>
          <w:u w:val="single"/>
          <w:lang w:val="es-MX"/>
        </w:rPr>
        <w:t>s</w:t>
      </w:r>
      <w:r w:rsidR="003C6795" w:rsidRPr="008E4B16">
        <w:rPr>
          <w:b/>
          <w:u w:val="single"/>
          <w:lang w:val="es-MX"/>
        </w:rPr>
        <w:t>u trabajo</w:t>
      </w:r>
    </w:p>
    <w:p w14:paraId="550E85A4" w14:textId="6E6E937B" w:rsidR="008E4B16" w:rsidRPr="008E4B16" w:rsidRDefault="008E4B16" w:rsidP="008E4B16">
      <w:pPr>
        <w:pStyle w:val="ListParagraph"/>
        <w:numPr>
          <w:ilvl w:val="0"/>
          <w:numId w:val="23"/>
        </w:numPr>
        <w:jc w:val="both"/>
        <w:rPr>
          <w:rStyle w:val="Emphasis"/>
          <w:i w:val="0"/>
          <w:iCs w:val="0"/>
          <w:lang w:val="es-MX"/>
        </w:rPr>
      </w:pPr>
      <w:r w:rsidRPr="008E4B16">
        <w:rPr>
          <w:lang w:val="es-MX"/>
        </w:rPr>
        <w:t>Cambi</w:t>
      </w:r>
      <w:r w:rsidR="00B62438">
        <w:rPr>
          <w:lang w:val="es-MX"/>
        </w:rPr>
        <w:t>e</w:t>
      </w:r>
      <w:r w:rsidRPr="008E4B16">
        <w:rPr>
          <w:lang w:val="es-MX"/>
        </w:rPr>
        <w:t xml:space="preserve"> el flujo de trabajo a </w:t>
      </w:r>
      <w:proofErr w:type="spellStart"/>
      <w:r w:rsidRPr="00CF5D76">
        <w:rPr>
          <w:rStyle w:val="Emphasis"/>
          <w:b/>
          <w:bCs/>
          <w:i w:val="0"/>
          <w:iCs w:val="0"/>
          <w:lang w:val="es-MX"/>
        </w:rPr>
        <w:t>Drawing</w:t>
      </w:r>
      <w:proofErr w:type="spellEnd"/>
      <w:r w:rsidRPr="008E4B16">
        <w:rPr>
          <w:lang w:val="es-MX"/>
        </w:rPr>
        <w:t xml:space="preserve"> y seleccion</w:t>
      </w:r>
      <w:r w:rsidR="00B62438">
        <w:rPr>
          <w:lang w:val="es-MX"/>
        </w:rPr>
        <w:t>e</w:t>
      </w:r>
      <w:r w:rsidRPr="008E4B16">
        <w:rPr>
          <w:lang w:val="es-MX"/>
        </w:rPr>
        <w:t xml:space="preserve"> la herramienta </w:t>
      </w:r>
      <w:r w:rsidRPr="00CF5D76">
        <w:rPr>
          <w:rStyle w:val="Emphasis"/>
          <w:b/>
          <w:bCs/>
          <w:i w:val="0"/>
          <w:iCs w:val="0"/>
          <w:lang w:val="es-MX"/>
        </w:rPr>
        <w:t>Place Text</w:t>
      </w:r>
      <w:r w:rsidRPr="008E4B16">
        <w:rPr>
          <w:lang w:val="es-MX"/>
        </w:rPr>
        <w:t xml:space="preserve"> en la pestaña </w:t>
      </w:r>
      <w:proofErr w:type="spellStart"/>
      <w:r w:rsidRPr="00CF5D76">
        <w:rPr>
          <w:rStyle w:val="Emphasis"/>
          <w:b/>
          <w:bCs/>
          <w:i w:val="0"/>
          <w:iCs w:val="0"/>
          <w:lang w:val="es-MX"/>
        </w:rPr>
        <w:t>Annotate</w:t>
      </w:r>
      <w:proofErr w:type="spellEnd"/>
      <w:r w:rsidRPr="00CF5D76">
        <w:rPr>
          <w:rStyle w:val="Emphasis"/>
          <w:b/>
          <w:bCs/>
          <w:i w:val="0"/>
          <w:iCs w:val="0"/>
          <w:lang w:val="es-MX"/>
        </w:rPr>
        <w:t xml:space="preserve"> </w:t>
      </w:r>
      <w:proofErr w:type="spellStart"/>
      <w:r w:rsidRPr="00CF5D76">
        <w:rPr>
          <w:rStyle w:val="Emphasis"/>
          <w:b/>
          <w:bCs/>
          <w:i w:val="0"/>
          <w:iCs w:val="0"/>
          <w:lang w:val="es-MX"/>
        </w:rPr>
        <w:t>Ribbon</w:t>
      </w:r>
      <w:proofErr w:type="spellEnd"/>
      <w:r w:rsidRPr="008E4B16">
        <w:rPr>
          <w:rStyle w:val="Emphasis"/>
          <w:lang w:val="es-MX"/>
        </w:rPr>
        <w:t>.</w:t>
      </w:r>
    </w:p>
    <w:p w14:paraId="63C2C7F1" w14:textId="42EE50ED" w:rsidR="00936400" w:rsidRPr="008E4B16" w:rsidRDefault="008E4B16" w:rsidP="008E4B16">
      <w:pPr>
        <w:pStyle w:val="ListParagraph"/>
        <w:numPr>
          <w:ilvl w:val="0"/>
          <w:numId w:val="23"/>
        </w:numPr>
        <w:jc w:val="both"/>
        <w:rPr>
          <w:lang w:val="es-MX"/>
        </w:rPr>
      </w:pPr>
      <w:r w:rsidRPr="008E4B16">
        <w:rPr>
          <w:lang w:val="es-MX"/>
        </w:rPr>
        <w:t>Colo</w:t>
      </w:r>
      <w:r w:rsidR="00B62438">
        <w:rPr>
          <w:lang w:val="es-MX"/>
        </w:rPr>
        <w:t>que</w:t>
      </w:r>
      <w:r w:rsidRPr="008E4B16">
        <w:rPr>
          <w:lang w:val="es-MX"/>
        </w:rPr>
        <w:t xml:space="preserve"> texto cerca de </w:t>
      </w:r>
      <w:r w:rsidR="00B62438">
        <w:rPr>
          <w:lang w:val="es-MX"/>
        </w:rPr>
        <w:t>s</w:t>
      </w:r>
      <w:r w:rsidRPr="008E4B16">
        <w:rPr>
          <w:lang w:val="es-MX"/>
        </w:rPr>
        <w:t>us alineamientos indicando los valores de</w:t>
      </w:r>
      <w:r w:rsidRPr="008E4B16">
        <w:rPr>
          <w:b/>
          <w:bCs/>
          <w:lang w:val="es-MX"/>
        </w:rPr>
        <w:t xml:space="preserve"> Lr, </w:t>
      </w:r>
      <w:proofErr w:type="spellStart"/>
      <w:r w:rsidRPr="008E4B16">
        <w:rPr>
          <w:b/>
          <w:bCs/>
          <w:lang w:val="es-MX"/>
        </w:rPr>
        <w:t>Lt</w:t>
      </w:r>
      <w:proofErr w:type="spellEnd"/>
      <w:r w:rsidRPr="008E4B16">
        <w:rPr>
          <w:b/>
          <w:bCs/>
          <w:lang w:val="es-MX"/>
        </w:rPr>
        <w:t>, e y R</w:t>
      </w:r>
      <w:r w:rsidRPr="008E4B16">
        <w:rPr>
          <w:lang w:val="es-MX"/>
        </w:rPr>
        <w:t xml:space="preserve"> de las Tareas 2</w:t>
      </w:r>
      <w:r w:rsidR="00D46539" w:rsidRPr="008E4B16">
        <w:rPr>
          <w:lang w:val="es-MX"/>
        </w:rPr>
        <w:t>.</w:t>
      </w:r>
    </w:p>
    <w:p w14:paraId="427D4CF4" w14:textId="4A20F809" w:rsidR="00D46539" w:rsidRPr="008E4B16" w:rsidRDefault="008E4B16" w:rsidP="008E4B16">
      <w:pPr>
        <w:pStyle w:val="ListParagraph"/>
        <w:numPr>
          <w:ilvl w:val="0"/>
          <w:numId w:val="23"/>
        </w:numPr>
        <w:jc w:val="both"/>
        <w:rPr>
          <w:b/>
          <w:u w:val="single"/>
          <w:lang w:val="es-MX"/>
        </w:rPr>
      </w:pPr>
      <w:r w:rsidRPr="008E4B16">
        <w:rPr>
          <w:lang w:val="es-MX"/>
        </w:rPr>
        <w:t>Utili</w:t>
      </w:r>
      <w:r w:rsidR="000D6F50">
        <w:rPr>
          <w:lang w:val="es-MX"/>
        </w:rPr>
        <w:t>ce</w:t>
      </w:r>
      <w:r w:rsidRPr="008E4B16">
        <w:rPr>
          <w:lang w:val="es-MX"/>
        </w:rPr>
        <w:t xml:space="preserve"> la herramienta </w:t>
      </w:r>
      <w:r w:rsidRPr="00CF5D76">
        <w:rPr>
          <w:rStyle w:val="Emphasis"/>
          <w:b/>
          <w:bCs/>
          <w:i w:val="0"/>
          <w:iCs w:val="0"/>
          <w:lang w:val="es-MX"/>
        </w:rPr>
        <w:t xml:space="preserve">Place </w:t>
      </w:r>
      <w:proofErr w:type="spellStart"/>
      <w:r w:rsidRPr="00CF5D76">
        <w:rPr>
          <w:rStyle w:val="Emphasis"/>
          <w:b/>
          <w:bCs/>
          <w:i w:val="0"/>
          <w:iCs w:val="0"/>
          <w:lang w:val="es-MX"/>
        </w:rPr>
        <w:t>Fence</w:t>
      </w:r>
      <w:proofErr w:type="spellEnd"/>
      <w:r w:rsidRPr="008E4B16">
        <w:rPr>
          <w:lang w:val="es-MX"/>
        </w:rPr>
        <w:t xml:space="preserve"> alrededor de ambos alineamientos de las Tareas 2 y 3, junto con el texto que acaba de </w:t>
      </w:r>
      <w:r w:rsidR="000D6F50">
        <w:rPr>
          <w:lang w:val="es-MX"/>
        </w:rPr>
        <w:t>colocar</w:t>
      </w:r>
      <w:r w:rsidR="00D46539" w:rsidRPr="008E4B16">
        <w:rPr>
          <w:lang w:val="es-MX"/>
        </w:rPr>
        <w:t>.</w:t>
      </w:r>
    </w:p>
    <w:p w14:paraId="5BFE15C3" w14:textId="1D4AA868" w:rsidR="00936400" w:rsidRPr="008E4B16" w:rsidRDefault="008E4B16" w:rsidP="008E4B16">
      <w:pPr>
        <w:pStyle w:val="ListParagraph"/>
        <w:numPr>
          <w:ilvl w:val="0"/>
          <w:numId w:val="23"/>
        </w:numPr>
        <w:jc w:val="both"/>
        <w:rPr>
          <w:lang w:val="es-MX"/>
        </w:rPr>
      </w:pPr>
      <w:r w:rsidRPr="008E4B16">
        <w:rPr>
          <w:lang w:val="es-MX"/>
        </w:rPr>
        <w:t>Configur</w:t>
      </w:r>
      <w:r w:rsidR="000D6F50">
        <w:rPr>
          <w:lang w:val="es-MX"/>
        </w:rPr>
        <w:t>e</w:t>
      </w:r>
      <w:r w:rsidRPr="008E4B16">
        <w:rPr>
          <w:lang w:val="es-MX"/>
        </w:rPr>
        <w:t xml:space="preserve"> la impresión usando los ajustes mostrados en la figura a continuación</w:t>
      </w:r>
      <w:r w:rsidR="00D46539" w:rsidRPr="008E4B16">
        <w:rPr>
          <w:lang w:val="es-MX"/>
        </w:rPr>
        <w:t>.</w:t>
      </w:r>
    </w:p>
    <w:p w14:paraId="3D95D3F9" w14:textId="36E42195" w:rsidR="00104FCB" w:rsidRPr="008E4B16" w:rsidRDefault="008E4B16" w:rsidP="008E4B16">
      <w:pPr>
        <w:pStyle w:val="ListParagraph"/>
        <w:numPr>
          <w:ilvl w:val="0"/>
          <w:numId w:val="23"/>
        </w:numPr>
        <w:jc w:val="both"/>
        <w:rPr>
          <w:lang w:val="es-MX"/>
        </w:rPr>
      </w:pPr>
      <w:r w:rsidRPr="008E4B16">
        <w:rPr>
          <w:lang w:val="es-MX"/>
        </w:rPr>
        <w:t>Entreg</w:t>
      </w:r>
      <w:r w:rsidR="000D6F50">
        <w:rPr>
          <w:lang w:val="es-MX"/>
        </w:rPr>
        <w:t>ue</w:t>
      </w:r>
      <w:r w:rsidRPr="008E4B16">
        <w:rPr>
          <w:lang w:val="es-MX"/>
        </w:rPr>
        <w:t xml:space="preserve"> lo siguiente</w:t>
      </w:r>
      <w:r w:rsidR="00104FCB" w:rsidRPr="008E4B16">
        <w:rPr>
          <w:lang w:val="es-MX"/>
        </w:rPr>
        <w:t>:</w:t>
      </w:r>
    </w:p>
    <w:p w14:paraId="37F1D425" w14:textId="52A9AEB5" w:rsidR="00104FCB" w:rsidRPr="00F07DFE" w:rsidRDefault="008E4B16" w:rsidP="00DC135F">
      <w:pPr>
        <w:pStyle w:val="ListParagraph"/>
        <w:numPr>
          <w:ilvl w:val="1"/>
          <w:numId w:val="23"/>
        </w:numPr>
        <w:jc w:val="both"/>
        <w:rPr>
          <w:lang w:val="es-MX"/>
        </w:rPr>
      </w:pPr>
      <w:r w:rsidRPr="00F07DFE">
        <w:rPr>
          <w:lang w:val="es-MX"/>
        </w:rPr>
        <w:t xml:space="preserve">Impresión en PDF de </w:t>
      </w:r>
      <w:r w:rsidR="000D6F50">
        <w:rPr>
          <w:lang w:val="es-MX"/>
        </w:rPr>
        <w:t>s</w:t>
      </w:r>
      <w:r w:rsidRPr="00F07DFE">
        <w:rPr>
          <w:lang w:val="es-MX"/>
        </w:rPr>
        <w:t>us alineamientos y los valores utilizados</w:t>
      </w:r>
      <w:r w:rsidR="00BE0938" w:rsidRPr="00F07DFE">
        <w:rPr>
          <w:lang w:val="es-MX"/>
        </w:rPr>
        <w:t>.</w:t>
      </w:r>
    </w:p>
    <w:p w14:paraId="53645D5E" w14:textId="10C91BE9" w:rsidR="00104FCB" w:rsidRPr="00F07DFE" w:rsidRDefault="00F07DFE" w:rsidP="00DC135F">
      <w:pPr>
        <w:pStyle w:val="ListParagraph"/>
        <w:numPr>
          <w:ilvl w:val="1"/>
          <w:numId w:val="23"/>
        </w:numPr>
        <w:jc w:val="both"/>
        <w:rPr>
          <w:lang w:val="es-MX"/>
        </w:rPr>
      </w:pPr>
      <w:r w:rsidRPr="00F07DFE">
        <w:rPr>
          <w:lang w:val="es-MX"/>
        </w:rPr>
        <w:t xml:space="preserve">Archivo </w:t>
      </w:r>
      <w:proofErr w:type="spellStart"/>
      <w:r w:rsidRPr="00F07DFE">
        <w:rPr>
          <w:rStyle w:val="Emphasis"/>
          <w:lang w:val="es-MX"/>
        </w:rPr>
        <w:t>dgn</w:t>
      </w:r>
      <w:proofErr w:type="spellEnd"/>
      <w:r w:rsidRPr="00F07DFE">
        <w:rPr>
          <w:lang w:val="es-MX"/>
        </w:rPr>
        <w:t xml:space="preserve"> de la Lección </w:t>
      </w:r>
      <w:r w:rsidR="00A62004">
        <w:rPr>
          <w:lang w:val="es-MX"/>
        </w:rPr>
        <w:t>3</w:t>
      </w:r>
      <w:r w:rsidR="00603A3E" w:rsidRPr="00F07DFE">
        <w:rPr>
          <w:lang w:val="es-MX"/>
        </w:rPr>
        <w:t>.</w:t>
      </w:r>
    </w:p>
    <w:p w14:paraId="4C5EB564" w14:textId="77777777" w:rsidR="00D46539" w:rsidRPr="009F5FF7" w:rsidRDefault="00D46539" w:rsidP="00D46539">
      <w:pPr>
        <w:pStyle w:val="ListParagraph"/>
        <w:ind w:left="1080"/>
        <w:rPr>
          <w:lang w:val="es-ES"/>
        </w:rPr>
      </w:pPr>
    </w:p>
    <w:p w14:paraId="686199CA" w14:textId="77777777" w:rsidR="00D46539" w:rsidRPr="009B6129" w:rsidRDefault="00D46539" w:rsidP="00104FCB">
      <w:pPr>
        <w:pStyle w:val="ListParagraph"/>
        <w:ind w:left="1080"/>
        <w:jc w:val="center"/>
      </w:pPr>
      <w:r w:rsidRPr="00D46539">
        <w:rPr>
          <w:noProof/>
        </w:rPr>
        <w:lastRenderedPageBreak/>
        <w:drawing>
          <wp:inline distT="0" distB="0" distL="0" distR="0" wp14:anchorId="298E3200" wp14:editId="4F20EF4F">
            <wp:extent cx="3817677" cy="3419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30985" cy="3431395"/>
                    </a:xfrm>
                    <a:prstGeom prst="rect">
                      <a:avLst/>
                    </a:prstGeom>
                  </pic:spPr>
                </pic:pic>
              </a:graphicData>
            </a:graphic>
          </wp:inline>
        </w:drawing>
      </w:r>
    </w:p>
    <w:sectPr w:rsidR="00D46539" w:rsidRPr="009B6129">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75B1" w14:textId="77777777" w:rsidR="00314702" w:rsidRDefault="00314702" w:rsidP="00C6781F">
      <w:pPr>
        <w:spacing w:after="0" w:line="240" w:lineRule="auto"/>
      </w:pPr>
      <w:r>
        <w:separator/>
      </w:r>
    </w:p>
  </w:endnote>
  <w:endnote w:type="continuationSeparator" w:id="0">
    <w:p w14:paraId="2099CA93" w14:textId="77777777" w:rsidR="00314702" w:rsidRDefault="00314702" w:rsidP="00C6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MX"/>
      </w:rPr>
      <w:id w:val="-1758278857"/>
      <w:docPartObj>
        <w:docPartGallery w:val="Page Numbers (Bottom of Page)"/>
        <w:docPartUnique/>
      </w:docPartObj>
    </w:sdtPr>
    <w:sdtEndPr>
      <w:rPr>
        <w:color w:val="7F7F7F" w:themeColor="background1" w:themeShade="7F"/>
        <w:spacing w:val="60"/>
      </w:rPr>
    </w:sdtEndPr>
    <w:sdtContent>
      <w:p w14:paraId="42A45D92" w14:textId="34F90554" w:rsidR="00AA44BC" w:rsidRPr="00C8056C" w:rsidRDefault="00AA44BC">
        <w:pPr>
          <w:pStyle w:val="Footer"/>
          <w:pBdr>
            <w:top w:val="single" w:sz="4" w:space="1" w:color="D9D9D9" w:themeColor="background1" w:themeShade="D9"/>
          </w:pBdr>
          <w:jc w:val="right"/>
          <w:rPr>
            <w:lang w:val="es-MX"/>
          </w:rPr>
        </w:pPr>
        <w:r w:rsidRPr="00C8056C">
          <w:rPr>
            <w:lang w:val="es-MX"/>
          </w:rPr>
          <w:fldChar w:fldCharType="begin"/>
        </w:r>
        <w:r w:rsidRPr="00C8056C">
          <w:rPr>
            <w:lang w:val="es-MX"/>
          </w:rPr>
          <w:instrText xml:space="preserve"> PAGE   \* MERGEFORMAT </w:instrText>
        </w:r>
        <w:r w:rsidRPr="00C8056C">
          <w:rPr>
            <w:lang w:val="es-MX"/>
          </w:rPr>
          <w:fldChar w:fldCharType="separate"/>
        </w:r>
        <w:r w:rsidRPr="00C8056C">
          <w:rPr>
            <w:noProof/>
            <w:lang w:val="es-MX"/>
          </w:rPr>
          <w:t>2</w:t>
        </w:r>
        <w:r w:rsidRPr="00C8056C">
          <w:rPr>
            <w:noProof/>
            <w:lang w:val="es-MX"/>
          </w:rPr>
          <w:fldChar w:fldCharType="end"/>
        </w:r>
        <w:r w:rsidRPr="00C8056C">
          <w:rPr>
            <w:lang w:val="es-MX"/>
          </w:rPr>
          <w:t xml:space="preserve"> | </w:t>
        </w:r>
        <w:r w:rsidRPr="00C8056C">
          <w:rPr>
            <w:color w:val="7F7F7F" w:themeColor="background1" w:themeShade="7F"/>
            <w:spacing w:val="60"/>
            <w:lang w:val="es-MX"/>
          </w:rPr>
          <w:t>P</w:t>
        </w:r>
        <w:r w:rsidR="00C8056C" w:rsidRPr="00C8056C">
          <w:rPr>
            <w:color w:val="7F7F7F" w:themeColor="background1" w:themeShade="7F"/>
            <w:spacing w:val="60"/>
            <w:lang w:val="es-MX"/>
          </w:rPr>
          <w:t>ágina</w:t>
        </w:r>
      </w:p>
    </w:sdtContent>
  </w:sdt>
  <w:p w14:paraId="36A67006" w14:textId="77777777" w:rsidR="00AA44BC" w:rsidRDefault="00AA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B3DE" w14:textId="77777777" w:rsidR="00314702" w:rsidRDefault="00314702" w:rsidP="00C6781F">
      <w:pPr>
        <w:spacing w:after="0" w:line="240" w:lineRule="auto"/>
      </w:pPr>
      <w:r>
        <w:separator/>
      </w:r>
    </w:p>
  </w:footnote>
  <w:footnote w:type="continuationSeparator" w:id="0">
    <w:p w14:paraId="7F0FAE3F" w14:textId="77777777" w:rsidR="00314702" w:rsidRDefault="00314702" w:rsidP="00C6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0264" w14:textId="77777777" w:rsidR="000430FF" w:rsidRDefault="000430FF">
    <w:pPr>
      <w:pStyle w:val="Header"/>
    </w:pPr>
    <w:r>
      <w:rPr>
        <w:noProof/>
      </w:rPr>
      <mc:AlternateContent>
        <mc:Choice Requires="wps">
          <w:drawing>
            <wp:anchor distT="0" distB="0" distL="114300" distR="114300" simplePos="0" relativeHeight="251659264" behindDoc="0" locked="0" layoutInCell="1" allowOverlap="1" wp14:anchorId="52E99143" wp14:editId="65768F9A">
              <wp:simplePos x="0" y="0"/>
              <wp:positionH relativeFrom="column">
                <wp:posOffset>6400800</wp:posOffset>
              </wp:positionH>
              <wp:positionV relativeFrom="paragraph">
                <wp:posOffset>-457200</wp:posOffset>
              </wp:positionV>
              <wp:extent cx="441400" cy="892488"/>
              <wp:effectExtent l="0" t="0" r="15875" b="22225"/>
              <wp:wrapNone/>
              <wp:docPr id="198" name="Rectangle 198"/>
              <wp:cNvGraphicFramePr/>
              <a:graphic xmlns:a="http://schemas.openxmlformats.org/drawingml/2006/main">
                <a:graphicData uri="http://schemas.microsoft.com/office/word/2010/wordprocessingShape">
                  <wps:wsp>
                    <wps:cNvSpPr/>
                    <wps:spPr>
                      <a:xfrm>
                        <a:off x="0" y="0"/>
                        <a:ext cx="441400" cy="892488"/>
                      </a:xfrm>
                      <a:prstGeom prst="rect">
                        <a:avLst/>
                      </a:prstGeom>
                      <a:solidFill>
                        <a:schemeClr val="accent2">
                          <a:lumMod val="75000"/>
                        </a:schemeClr>
                      </a:solidFill>
                    </wps:spPr>
                    <wps:style>
                      <a:lnRef idx="1">
                        <a:schemeClr val="accent6"/>
                      </a:lnRef>
                      <a:fillRef idx="2">
                        <a:schemeClr val="accent6"/>
                      </a:fillRef>
                      <a:effectRef idx="1">
                        <a:schemeClr val="accent6"/>
                      </a:effectRef>
                      <a:fontRef idx="minor">
                        <a:schemeClr val="dk1"/>
                      </a:fontRef>
                    </wps:style>
                    <wps:txbx>
                      <w:txbxContent>
                        <w:p w14:paraId="276FDE2C" w14:textId="4351702A" w:rsidR="000430FF" w:rsidRPr="00C8056C" w:rsidRDefault="000430FF" w:rsidP="000430FF">
                          <w:pPr>
                            <w:jc w:val="center"/>
                            <w:rPr>
                              <w:lang w:val="es-MX"/>
                            </w:rPr>
                          </w:pPr>
                          <w:r w:rsidRPr="00C8056C">
                            <w:rPr>
                              <w:color w:val="FFFFFF" w:themeColor="background1"/>
                              <w:lang w:val="es-MX"/>
                            </w:rPr>
                            <w:t>L</w:t>
                          </w:r>
                          <w:r w:rsidR="00C8056C" w:rsidRPr="00C8056C">
                            <w:rPr>
                              <w:color w:val="FFFFFF" w:themeColor="background1"/>
                              <w:lang w:val="es-MX"/>
                            </w:rPr>
                            <w:t>ección</w:t>
                          </w:r>
                          <w:r w:rsidRPr="00C8056C">
                            <w:rPr>
                              <w:color w:val="FFFFFF" w:themeColor="background1"/>
                              <w:lang w:val="es-MX"/>
                            </w:rPr>
                            <w:t xml:space="preserve"> </w:t>
                          </w:r>
                          <w:r w:rsidR="001A0519" w:rsidRPr="00C8056C">
                            <w:rPr>
                              <w:color w:val="FFFFFF" w:themeColor="background1"/>
                              <w:lang w:val="es-MX"/>
                            </w:rPr>
                            <w:t>3</w:t>
                          </w:r>
                        </w:p>
                        <w:p w14:paraId="09AB16C7" w14:textId="77777777" w:rsidR="000430FF" w:rsidRDefault="000430FF"/>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99143" id="Rectangle 198" o:spid="_x0000_s1035" style="position:absolute;margin-left:7in;margin-top:-36pt;width:34.75pt;height: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" fillcolor="#c45911 [2405]" strokecolor="#70ad47 [3209]" strokeweight=".5pt">
              <v:textbox style="layout-flow:vertical;mso-layout-flow-alt:bottom-to-top">
                <w:txbxContent>
                  <w:p w14:paraId="276FDE2C" w14:textId="4351702A" w:rsidR="000430FF" w:rsidRPr="00C8056C" w:rsidRDefault="000430FF" w:rsidP="000430FF">
                    <w:pPr>
                      <w:jc w:val="center"/>
                      <w:rPr>
                        <w:lang w:val="es-MX"/>
                      </w:rPr>
                    </w:pPr>
                    <w:r w:rsidRPr="00C8056C">
                      <w:rPr>
                        <w:color w:val="FFFFFF" w:themeColor="background1"/>
                        <w:lang w:val="es-MX"/>
                      </w:rPr>
                      <w:t>L</w:t>
                    </w:r>
                    <w:r w:rsidR="00C8056C" w:rsidRPr="00C8056C">
                      <w:rPr>
                        <w:color w:val="FFFFFF" w:themeColor="background1"/>
                        <w:lang w:val="es-MX"/>
                      </w:rPr>
                      <w:t>ección</w:t>
                    </w:r>
                    <w:r w:rsidRPr="00C8056C">
                      <w:rPr>
                        <w:color w:val="FFFFFF" w:themeColor="background1"/>
                        <w:lang w:val="es-MX"/>
                      </w:rPr>
                      <w:t xml:space="preserve"> </w:t>
                    </w:r>
                    <w:r w:rsidR="001A0519" w:rsidRPr="00C8056C">
                      <w:rPr>
                        <w:color w:val="FFFFFF" w:themeColor="background1"/>
                        <w:lang w:val="es-MX"/>
                      </w:rPr>
                      <w:t>3</w:t>
                    </w:r>
                  </w:p>
                  <w:p w14:paraId="09AB16C7" w14:textId="77777777" w:rsidR="000430FF" w:rsidRDefault="000430FF"/>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7F3"/>
    <w:multiLevelType w:val="hybridMultilevel"/>
    <w:tmpl w:val="251AABF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113F5"/>
    <w:multiLevelType w:val="hybridMultilevel"/>
    <w:tmpl w:val="BEC65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25468"/>
    <w:multiLevelType w:val="hybridMultilevel"/>
    <w:tmpl w:val="8A3EEFE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D614B"/>
    <w:multiLevelType w:val="hybridMultilevel"/>
    <w:tmpl w:val="83D02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E0552"/>
    <w:multiLevelType w:val="hybridMultilevel"/>
    <w:tmpl w:val="756C1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262BE"/>
    <w:multiLevelType w:val="hybridMultilevel"/>
    <w:tmpl w:val="AC42D598"/>
    <w:lvl w:ilvl="0" w:tplc="166450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4C6697"/>
    <w:multiLevelType w:val="hybridMultilevel"/>
    <w:tmpl w:val="51D6E258"/>
    <w:lvl w:ilvl="0" w:tplc="09F0B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1D7D31"/>
    <w:multiLevelType w:val="hybridMultilevel"/>
    <w:tmpl w:val="8E7A8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A15D4"/>
    <w:multiLevelType w:val="hybridMultilevel"/>
    <w:tmpl w:val="47888E94"/>
    <w:lvl w:ilvl="0" w:tplc="A19A1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A23730"/>
    <w:multiLevelType w:val="hybridMultilevel"/>
    <w:tmpl w:val="D1D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C1F1E"/>
    <w:multiLevelType w:val="hybridMultilevel"/>
    <w:tmpl w:val="F0EC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52561"/>
    <w:multiLevelType w:val="hybridMultilevel"/>
    <w:tmpl w:val="935E0676"/>
    <w:lvl w:ilvl="0" w:tplc="55E4947A">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411B6C"/>
    <w:multiLevelType w:val="hybridMultilevel"/>
    <w:tmpl w:val="A664D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D4526"/>
    <w:multiLevelType w:val="hybridMultilevel"/>
    <w:tmpl w:val="E74C09C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B20AC"/>
    <w:multiLevelType w:val="hybridMultilevel"/>
    <w:tmpl w:val="752CA4DC"/>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B24F2"/>
    <w:multiLevelType w:val="hybridMultilevel"/>
    <w:tmpl w:val="1E7E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B3764"/>
    <w:multiLevelType w:val="hybridMultilevel"/>
    <w:tmpl w:val="4C04934E"/>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27E11"/>
    <w:multiLevelType w:val="hybridMultilevel"/>
    <w:tmpl w:val="1C76599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576B8"/>
    <w:multiLevelType w:val="hybridMultilevel"/>
    <w:tmpl w:val="7AB03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84918"/>
    <w:multiLevelType w:val="hybridMultilevel"/>
    <w:tmpl w:val="C8F2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671E6"/>
    <w:multiLevelType w:val="hybridMultilevel"/>
    <w:tmpl w:val="5024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43C35"/>
    <w:multiLevelType w:val="hybridMultilevel"/>
    <w:tmpl w:val="56A8F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D4DDB"/>
    <w:multiLevelType w:val="hybridMultilevel"/>
    <w:tmpl w:val="8EACC21E"/>
    <w:lvl w:ilvl="0" w:tplc="771A8D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603919408">
    <w:abstractNumId w:val="6"/>
  </w:num>
  <w:num w:numId="2" w16cid:durableId="1499080672">
    <w:abstractNumId w:val="18"/>
  </w:num>
  <w:num w:numId="3" w16cid:durableId="579022422">
    <w:abstractNumId w:val="9"/>
  </w:num>
  <w:num w:numId="4" w16cid:durableId="108359889">
    <w:abstractNumId w:val="0"/>
  </w:num>
  <w:num w:numId="5" w16cid:durableId="1913931347">
    <w:abstractNumId w:val="10"/>
  </w:num>
  <w:num w:numId="6" w16cid:durableId="723988219">
    <w:abstractNumId w:val="4"/>
  </w:num>
  <w:num w:numId="7" w16cid:durableId="1865554048">
    <w:abstractNumId w:val="17"/>
  </w:num>
  <w:num w:numId="8" w16cid:durableId="1915697027">
    <w:abstractNumId w:val="15"/>
  </w:num>
  <w:num w:numId="9" w16cid:durableId="1217473732">
    <w:abstractNumId w:val="14"/>
  </w:num>
  <w:num w:numId="10" w16cid:durableId="407775767">
    <w:abstractNumId w:val="19"/>
  </w:num>
  <w:num w:numId="11" w16cid:durableId="636028066">
    <w:abstractNumId w:val="22"/>
  </w:num>
  <w:num w:numId="12" w16cid:durableId="484124899">
    <w:abstractNumId w:val="20"/>
  </w:num>
  <w:num w:numId="13" w16cid:durableId="929578506">
    <w:abstractNumId w:val="2"/>
  </w:num>
  <w:num w:numId="14" w16cid:durableId="1298687822">
    <w:abstractNumId w:val="8"/>
  </w:num>
  <w:num w:numId="15" w16cid:durableId="140660350">
    <w:abstractNumId w:val="5"/>
  </w:num>
  <w:num w:numId="16" w16cid:durableId="391513671">
    <w:abstractNumId w:val="13"/>
  </w:num>
  <w:num w:numId="17" w16cid:durableId="1475566206">
    <w:abstractNumId w:val="16"/>
  </w:num>
  <w:num w:numId="18" w16cid:durableId="1153569023">
    <w:abstractNumId w:val="21"/>
  </w:num>
  <w:num w:numId="19" w16cid:durableId="315308168">
    <w:abstractNumId w:val="7"/>
  </w:num>
  <w:num w:numId="20" w16cid:durableId="2003310056">
    <w:abstractNumId w:val="12"/>
  </w:num>
  <w:num w:numId="21" w16cid:durableId="765927698">
    <w:abstractNumId w:val="1"/>
  </w:num>
  <w:num w:numId="22" w16cid:durableId="2088334167">
    <w:abstractNumId w:val="3"/>
  </w:num>
  <w:num w:numId="23" w16cid:durableId="35467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33"/>
    <w:rsid w:val="00004F38"/>
    <w:rsid w:val="00006ECE"/>
    <w:rsid w:val="00024972"/>
    <w:rsid w:val="00025A56"/>
    <w:rsid w:val="00030CF1"/>
    <w:rsid w:val="00031288"/>
    <w:rsid w:val="00031302"/>
    <w:rsid w:val="000430FF"/>
    <w:rsid w:val="00045D57"/>
    <w:rsid w:val="000544A8"/>
    <w:rsid w:val="00064EA6"/>
    <w:rsid w:val="0006616E"/>
    <w:rsid w:val="0006666C"/>
    <w:rsid w:val="0007267E"/>
    <w:rsid w:val="00083468"/>
    <w:rsid w:val="00091097"/>
    <w:rsid w:val="00096732"/>
    <w:rsid w:val="000A0CFA"/>
    <w:rsid w:val="000B238A"/>
    <w:rsid w:val="000C43A3"/>
    <w:rsid w:val="000D6F50"/>
    <w:rsid w:val="000E4E43"/>
    <w:rsid w:val="000E67F3"/>
    <w:rsid w:val="000E77C8"/>
    <w:rsid w:val="000F1E85"/>
    <w:rsid w:val="000F36FD"/>
    <w:rsid w:val="000F38BC"/>
    <w:rsid w:val="000F493D"/>
    <w:rsid w:val="00103312"/>
    <w:rsid w:val="00103F2C"/>
    <w:rsid w:val="00104F48"/>
    <w:rsid w:val="00104FCB"/>
    <w:rsid w:val="00127E0D"/>
    <w:rsid w:val="00135942"/>
    <w:rsid w:val="00136BD5"/>
    <w:rsid w:val="00155E52"/>
    <w:rsid w:val="001643B1"/>
    <w:rsid w:val="00172294"/>
    <w:rsid w:val="00181C2C"/>
    <w:rsid w:val="00183080"/>
    <w:rsid w:val="00183E92"/>
    <w:rsid w:val="00183FB7"/>
    <w:rsid w:val="00185A03"/>
    <w:rsid w:val="0018668E"/>
    <w:rsid w:val="00197FA0"/>
    <w:rsid w:val="001A0519"/>
    <w:rsid w:val="001A56B8"/>
    <w:rsid w:val="001A6501"/>
    <w:rsid w:val="001B15E5"/>
    <w:rsid w:val="001B70CF"/>
    <w:rsid w:val="001C69B1"/>
    <w:rsid w:val="001C7101"/>
    <w:rsid w:val="001D38B3"/>
    <w:rsid w:val="001E7AB0"/>
    <w:rsid w:val="001F3178"/>
    <w:rsid w:val="002051BD"/>
    <w:rsid w:val="00211FF8"/>
    <w:rsid w:val="0021279D"/>
    <w:rsid w:val="0021513D"/>
    <w:rsid w:val="00220A8E"/>
    <w:rsid w:val="00220E76"/>
    <w:rsid w:val="00247387"/>
    <w:rsid w:val="00250094"/>
    <w:rsid w:val="0026770A"/>
    <w:rsid w:val="00270EFD"/>
    <w:rsid w:val="0027147D"/>
    <w:rsid w:val="0027240B"/>
    <w:rsid w:val="00273BA0"/>
    <w:rsid w:val="002A0B97"/>
    <w:rsid w:val="002A0D17"/>
    <w:rsid w:val="002A25BB"/>
    <w:rsid w:val="002B1E33"/>
    <w:rsid w:val="002B59F1"/>
    <w:rsid w:val="002C728C"/>
    <w:rsid w:val="002E0731"/>
    <w:rsid w:val="002E1450"/>
    <w:rsid w:val="00300C66"/>
    <w:rsid w:val="00305B1F"/>
    <w:rsid w:val="00314702"/>
    <w:rsid w:val="00320DDF"/>
    <w:rsid w:val="00322A1E"/>
    <w:rsid w:val="00327BB6"/>
    <w:rsid w:val="00345FC9"/>
    <w:rsid w:val="00346238"/>
    <w:rsid w:val="00347BD4"/>
    <w:rsid w:val="0035627D"/>
    <w:rsid w:val="003618DA"/>
    <w:rsid w:val="0037098D"/>
    <w:rsid w:val="00376763"/>
    <w:rsid w:val="00391677"/>
    <w:rsid w:val="003A0E8C"/>
    <w:rsid w:val="003A17C2"/>
    <w:rsid w:val="003A1DDB"/>
    <w:rsid w:val="003B59E3"/>
    <w:rsid w:val="003C6795"/>
    <w:rsid w:val="003D505D"/>
    <w:rsid w:val="003E1CFC"/>
    <w:rsid w:val="004025AC"/>
    <w:rsid w:val="00413585"/>
    <w:rsid w:val="004268BA"/>
    <w:rsid w:val="00436A85"/>
    <w:rsid w:val="00443516"/>
    <w:rsid w:val="004456C1"/>
    <w:rsid w:val="0044665D"/>
    <w:rsid w:val="00450428"/>
    <w:rsid w:val="00451F60"/>
    <w:rsid w:val="004544EC"/>
    <w:rsid w:val="00461A39"/>
    <w:rsid w:val="0047135E"/>
    <w:rsid w:val="00471407"/>
    <w:rsid w:val="004763B7"/>
    <w:rsid w:val="004815C6"/>
    <w:rsid w:val="00490CAF"/>
    <w:rsid w:val="004930AD"/>
    <w:rsid w:val="00496D3D"/>
    <w:rsid w:val="004A05E6"/>
    <w:rsid w:val="004A7BB8"/>
    <w:rsid w:val="004B227B"/>
    <w:rsid w:val="004C573F"/>
    <w:rsid w:val="004D23B1"/>
    <w:rsid w:val="004E1884"/>
    <w:rsid w:val="004E51F0"/>
    <w:rsid w:val="004F524B"/>
    <w:rsid w:val="004F64EF"/>
    <w:rsid w:val="0050176A"/>
    <w:rsid w:val="00517F37"/>
    <w:rsid w:val="00530ACB"/>
    <w:rsid w:val="005311BF"/>
    <w:rsid w:val="00552761"/>
    <w:rsid w:val="00561342"/>
    <w:rsid w:val="00562100"/>
    <w:rsid w:val="00571318"/>
    <w:rsid w:val="005730F2"/>
    <w:rsid w:val="005816E8"/>
    <w:rsid w:val="00581E4F"/>
    <w:rsid w:val="00582E5D"/>
    <w:rsid w:val="00587B72"/>
    <w:rsid w:val="00593094"/>
    <w:rsid w:val="00595117"/>
    <w:rsid w:val="005A2D1D"/>
    <w:rsid w:val="005B0326"/>
    <w:rsid w:val="005B2D18"/>
    <w:rsid w:val="005C5238"/>
    <w:rsid w:val="005D4015"/>
    <w:rsid w:val="005E4D13"/>
    <w:rsid w:val="005E67F2"/>
    <w:rsid w:val="005F7C02"/>
    <w:rsid w:val="0060069C"/>
    <w:rsid w:val="0060084C"/>
    <w:rsid w:val="00602F2D"/>
    <w:rsid w:val="00603A3E"/>
    <w:rsid w:val="0061200A"/>
    <w:rsid w:val="00612532"/>
    <w:rsid w:val="00612652"/>
    <w:rsid w:val="0064599E"/>
    <w:rsid w:val="00654E30"/>
    <w:rsid w:val="00657068"/>
    <w:rsid w:val="00672646"/>
    <w:rsid w:val="00672ECC"/>
    <w:rsid w:val="006848D3"/>
    <w:rsid w:val="006875F5"/>
    <w:rsid w:val="00691532"/>
    <w:rsid w:val="006A05D8"/>
    <w:rsid w:val="006A788F"/>
    <w:rsid w:val="006B71A7"/>
    <w:rsid w:val="006C3513"/>
    <w:rsid w:val="006C486F"/>
    <w:rsid w:val="006D2BA3"/>
    <w:rsid w:val="006D7D36"/>
    <w:rsid w:val="006E3E57"/>
    <w:rsid w:val="006F1108"/>
    <w:rsid w:val="00703783"/>
    <w:rsid w:val="007072F8"/>
    <w:rsid w:val="007131F3"/>
    <w:rsid w:val="00715564"/>
    <w:rsid w:val="0071683F"/>
    <w:rsid w:val="00716C72"/>
    <w:rsid w:val="00717572"/>
    <w:rsid w:val="0072045D"/>
    <w:rsid w:val="00737E2A"/>
    <w:rsid w:val="00741901"/>
    <w:rsid w:val="007500E6"/>
    <w:rsid w:val="00767669"/>
    <w:rsid w:val="00772E8C"/>
    <w:rsid w:val="00787EF5"/>
    <w:rsid w:val="007909A0"/>
    <w:rsid w:val="0079179F"/>
    <w:rsid w:val="0079299D"/>
    <w:rsid w:val="00794957"/>
    <w:rsid w:val="007A740A"/>
    <w:rsid w:val="007C0EEF"/>
    <w:rsid w:val="007C5834"/>
    <w:rsid w:val="007D2310"/>
    <w:rsid w:val="007D6C8C"/>
    <w:rsid w:val="007E1E31"/>
    <w:rsid w:val="007E3035"/>
    <w:rsid w:val="007F292E"/>
    <w:rsid w:val="00801162"/>
    <w:rsid w:val="0080321B"/>
    <w:rsid w:val="00811F55"/>
    <w:rsid w:val="0081470F"/>
    <w:rsid w:val="00814AF0"/>
    <w:rsid w:val="00816ED0"/>
    <w:rsid w:val="00833D32"/>
    <w:rsid w:val="00841A87"/>
    <w:rsid w:val="0084394C"/>
    <w:rsid w:val="00843FE3"/>
    <w:rsid w:val="00855DEC"/>
    <w:rsid w:val="00860B2D"/>
    <w:rsid w:val="00870BA5"/>
    <w:rsid w:val="00895646"/>
    <w:rsid w:val="00897AE0"/>
    <w:rsid w:val="008A401B"/>
    <w:rsid w:val="008A5412"/>
    <w:rsid w:val="008A6879"/>
    <w:rsid w:val="008C0966"/>
    <w:rsid w:val="008D6A1D"/>
    <w:rsid w:val="008E4B16"/>
    <w:rsid w:val="008F1C0F"/>
    <w:rsid w:val="008F5362"/>
    <w:rsid w:val="008F696B"/>
    <w:rsid w:val="00900368"/>
    <w:rsid w:val="0090574A"/>
    <w:rsid w:val="0091148E"/>
    <w:rsid w:val="009214C7"/>
    <w:rsid w:val="00924B33"/>
    <w:rsid w:val="009305F6"/>
    <w:rsid w:val="0093249C"/>
    <w:rsid w:val="00934E02"/>
    <w:rsid w:val="00936400"/>
    <w:rsid w:val="0095304F"/>
    <w:rsid w:val="00963E12"/>
    <w:rsid w:val="00965910"/>
    <w:rsid w:val="0097198C"/>
    <w:rsid w:val="00971B0A"/>
    <w:rsid w:val="009733C9"/>
    <w:rsid w:val="0097372A"/>
    <w:rsid w:val="009B1853"/>
    <w:rsid w:val="009B2955"/>
    <w:rsid w:val="009B59B1"/>
    <w:rsid w:val="009B6129"/>
    <w:rsid w:val="009B6E05"/>
    <w:rsid w:val="009F5FF7"/>
    <w:rsid w:val="00A057F1"/>
    <w:rsid w:val="00A12917"/>
    <w:rsid w:val="00A12BA7"/>
    <w:rsid w:val="00A1749E"/>
    <w:rsid w:val="00A24856"/>
    <w:rsid w:val="00A25DBB"/>
    <w:rsid w:val="00A51C19"/>
    <w:rsid w:val="00A62004"/>
    <w:rsid w:val="00A66283"/>
    <w:rsid w:val="00A67136"/>
    <w:rsid w:val="00A7319B"/>
    <w:rsid w:val="00A807C8"/>
    <w:rsid w:val="00A844E5"/>
    <w:rsid w:val="00A87B38"/>
    <w:rsid w:val="00AA44BC"/>
    <w:rsid w:val="00AB35D9"/>
    <w:rsid w:val="00AC402E"/>
    <w:rsid w:val="00AE13F3"/>
    <w:rsid w:val="00AE6551"/>
    <w:rsid w:val="00AF2BBE"/>
    <w:rsid w:val="00AF5DCD"/>
    <w:rsid w:val="00B057C4"/>
    <w:rsid w:val="00B1266F"/>
    <w:rsid w:val="00B17EF3"/>
    <w:rsid w:val="00B23974"/>
    <w:rsid w:val="00B240B7"/>
    <w:rsid w:val="00B306BE"/>
    <w:rsid w:val="00B42CB3"/>
    <w:rsid w:val="00B62438"/>
    <w:rsid w:val="00B66E96"/>
    <w:rsid w:val="00B81B4D"/>
    <w:rsid w:val="00B83F0A"/>
    <w:rsid w:val="00B84614"/>
    <w:rsid w:val="00B85325"/>
    <w:rsid w:val="00B85551"/>
    <w:rsid w:val="00B90AFA"/>
    <w:rsid w:val="00BB4FFA"/>
    <w:rsid w:val="00BB6B64"/>
    <w:rsid w:val="00BB73FD"/>
    <w:rsid w:val="00BC2C29"/>
    <w:rsid w:val="00BD1870"/>
    <w:rsid w:val="00BD1B89"/>
    <w:rsid w:val="00BD5D55"/>
    <w:rsid w:val="00BE062A"/>
    <w:rsid w:val="00BE0938"/>
    <w:rsid w:val="00BE38FE"/>
    <w:rsid w:val="00BF06E5"/>
    <w:rsid w:val="00BF0F91"/>
    <w:rsid w:val="00C02B9E"/>
    <w:rsid w:val="00C0510D"/>
    <w:rsid w:val="00C06F79"/>
    <w:rsid w:val="00C135EA"/>
    <w:rsid w:val="00C13EA3"/>
    <w:rsid w:val="00C15819"/>
    <w:rsid w:val="00C263DF"/>
    <w:rsid w:val="00C340EF"/>
    <w:rsid w:val="00C35AAF"/>
    <w:rsid w:val="00C4466D"/>
    <w:rsid w:val="00C54AA4"/>
    <w:rsid w:val="00C6781F"/>
    <w:rsid w:val="00C76C48"/>
    <w:rsid w:val="00C77893"/>
    <w:rsid w:val="00C8056C"/>
    <w:rsid w:val="00C82A0A"/>
    <w:rsid w:val="00C86151"/>
    <w:rsid w:val="00C86B82"/>
    <w:rsid w:val="00C87DA6"/>
    <w:rsid w:val="00C9082E"/>
    <w:rsid w:val="00CD0183"/>
    <w:rsid w:val="00CD1885"/>
    <w:rsid w:val="00CD7CF7"/>
    <w:rsid w:val="00CE553B"/>
    <w:rsid w:val="00CF5D76"/>
    <w:rsid w:val="00D02439"/>
    <w:rsid w:val="00D04AAE"/>
    <w:rsid w:val="00D05DEF"/>
    <w:rsid w:val="00D16925"/>
    <w:rsid w:val="00D25A6F"/>
    <w:rsid w:val="00D26E1F"/>
    <w:rsid w:val="00D3544F"/>
    <w:rsid w:val="00D46539"/>
    <w:rsid w:val="00D706E3"/>
    <w:rsid w:val="00D7573F"/>
    <w:rsid w:val="00D84103"/>
    <w:rsid w:val="00D8460F"/>
    <w:rsid w:val="00DB2E71"/>
    <w:rsid w:val="00DB496A"/>
    <w:rsid w:val="00DB5A4E"/>
    <w:rsid w:val="00DC135F"/>
    <w:rsid w:val="00DC1AA7"/>
    <w:rsid w:val="00DC1F15"/>
    <w:rsid w:val="00DD0DB9"/>
    <w:rsid w:val="00DD77AD"/>
    <w:rsid w:val="00DE35C5"/>
    <w:rsid w:val="00DF5218"/>
    <w:rsid w:val="00E016D8"/>
    <w:rsid w:val="00E34702"/>
    <w:rsid w:val="00E351C4"/>
    <w:rsid w:val="00E42740"/>
    <w:rsid w:val="00E42E9E"/>
    <w:rsid w:val="00E5700B"/>
    <w:rsid w:val="00E61302"/>
    <w:rsid w:val="00E65CA2"/>
    <w:rsid w:val="00E710AA"/>
    <w:rsid w:val="00E726E1"/>
    <w:rsid w:val="00E81FEB"/>
    <w:rsid w:val="00E8567A"/>
    <w:rsid w:val="00EA0E00"/>
    <w:rsid w:val="00EB3A56"/>
    <w:rsid w:val="00EB6480"/>
    <w:rsid w:val="00EC45BD"/>
    <w:rsid w:val="00EE6457"/>
    <w:rsid w:val="00EE67A0"/>
    <w:rsid w:val="00EF2C84"/>
    <w:rsid w:val="00EF6F62"/>
    <w:rsid w:val="00F0628C"/>
    <w:rsid w:val="00F07DFE"/>
    <w:rsid w:val="00F108A6"/>
    <w:rsid w:val="00F1234E"/>
    <w:rsid w:val="00F1287E"/>
    <w:rsid w:val="00F136FE"/>
    <w:rsid w:val="00F14D47"/>
    <w:rsid w:val="00F15AFF"/>
    <w:rsid w:val="00F16D4E"/>
    <w:rsid w:val="00F1701A"/>
    <w:rsid w:val="00F23A3B"/>
    <w:rsid w:val="00F314A1"/>
    <w:rsid w:val="00F46317"/>
    <w:rsid w:val="00F515FA"/>
    <w:rsid w:val="00F6247A"/>
    <w:rsid w:val="00F71BA6"/>
    <w:rsid w:val="00F80867"/>
    <w:rsid w:val="00F93B78"/>
    <w:rsid w:val="00F956B0"/>
    <w:rsid w:val="00F95728"/>
    <w:rsid w:val="00FA4ADA"/>
    <w:rsid w:val="00FA524D"/>
    <w:rsid w:val="00FD1C50"/>
    <w:rsid w:val="00FD6D1F"/>
    <w:rsid w:val="00FE5B3A"/>
    <w:rsid w:val="00FE6CBC"/>
    <w:rsid w:val="00FF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CDFCC"/>
  <w15:chartTrackingRefBased/>
  <w15:docId w15:val="{11292893-8DF4-4287-9625-DC86C5AE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9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87"/>
    <w:pPr>
      <w:ind w:left="720"/>
      <w:contextualSpacing/>
    </w:pPr>
  </w:style>
  <w:style w:type="character" w:customStyle="1" w:styleId="Heading1Char">
    <w:name w:val="Heading 1 Char"/>
    <w:basedOn w:val="DefaultParagraphFont"/>
    <w:link w:val="Heading1"/>
    <w:uiPriority w:val="9"/>
    <w:rsid w:val="0037098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6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81F"/>
  </w:style>
  <w:style w:type="paragraph" w:styleId="Footer">
    <w:name w:val="footer"/>
    <w:basedOn w:val="Normal"/>
    <w:link w:val="FooterChar"/>
    <w:uiPriority w:val="99"/>
    <w:unhideWhenUsed/>
    <w:rsid w:val="00C6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1F"/>
  </w:style>
  <w:style w:type="character" w:styleId="PlaceholderText">
    <w:name w:val="Placeholder Text"/>
    <w:basedOn w:val="DefaultParagraphFont"/>
    <w:uiPriority w:val="99"/>
    <w:semiHidden/>
    <w:rsid w:val="005A2D1D"/>
    <w:rPr>
      <w:color w:val="808080"/>
    </w:rPr>
  </w:style>
  <w:style w:type="paragraph" w:styleId="Caption">
    <w:name w:val="caption"/>
    <w:basedOn w:val="Normal"/>
    <w:next w:val="Normal"/>
    <w:uiPriority w:val="35"/>
    <w:unhideWhenUsed/>
    <w:qFormat/>
    <w:rsid w:val="00772E8C"/>
    <w:pPr>
      <w:spacing w:after="200" w:line="240" w:lineRule="auto"/>
    </w:pPr>
    <w:rPr>
      <w:i/>
      <w:iCs/>
      <w:color w:val="44546A" w:themeColor="text2"/>
      <w:sz w:val="18"/>
      <w:szCs w:val="18"/>
    </w:rPr>
  </w:style>
  <w:style w:type="character" w:styleId="Strong">
    <w:name w:val="Strong"/>
    <w:basedOn w:val="DefaultParagraphFont"/>
    <w:uiPriority w:val="22"/>
    <w:qFormat/>
    <w:rsid w:val="00DC1F15"/>
    <w:rPr>
      <w:b/>
      <w:bCs/>
    </w:rPr>
  </w:style>
  <w:style w:type="character" w:styleId="Emphasis">
    <w:name w:val="Emphasis"/>
    <w:basedOn w:val="DefaultParagraphFont"/>
    <w:uiPriority w:val="20"/>
    <w:qFormat/>
    <w:rsid w:val="00496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B203E-5BCF-4629-BF27-B421863D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TotalTime>
  <Pages>10</Pages>
  <Words>1130</Words>
  <Characters>6447</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Fredin</dc:creator>
  <cp:keywords/>
  <dc:description/>
  <cp:lastModifiedBy>Cesar Puga</cp:lastModifiedBy>
  <cp:revision>69</cp:revision>
  <dcterms:created xsi:type="dcterms:W3CDTF">2024-07-26T11:46:00Z</dcterms:created>
  <dcterms:modified xsi:type="dcterms:W3CDTF">2025-09-23T01:13:00Z</dcterms:modified>
</cp:coreProperties>
</file>